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D5" w:rsidRDefault="001C3BD5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p w:rsidR="001C3BD5" w:rsidRDefault="00273A28">
      <w:pPr>
        <w:spacing w:line="785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5"/>
          <w:sz w:val="20"/>
          <w:szCs w:val="20"/>
          <w:lang w:val="en-GB" w:eastAsia="en-GB"/>
        </w:rPr>
        <w:drawing>
          <wp:inline distT="0" distB="0" distL="0" distR="0">
            <wp:extent cx="2339550" cy="4987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550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D5" w:rsidRDefault="001C3B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3BD5" w:rsidRDefault="001C3B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3BD5" w:rsidRDefault="001C3B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3BD5" w:rsidRDefault="001C3B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3BD5" w:rsidRDefault="00273A28">
      <w:pPr>
        <w:spacing w:before="137"/>
        <w:ind w:left="678" w:right="51"/>
        <w:rPr>
          <w:rFonts w:ascii="Cambria" w:eastAsia="Cambria" w:hAnsi="Cambria" w:cs="Cambria"/>
          <w:sz w:val="56"/>
          <w:szCs w:val="56"/>
        </w:rPr>
      </w:pPr>
      <w:r>
        <w:rPr>
          <w:rFonts w:ascii="Cambria" w:eastAsia="Cambria" w:hAnsi="Cambria" w:cs="Cambria"/>
          <w:spacing w:val="-8"/>
          <w:sz w:val="56"/>
          <w:szCs w:val="56"/>
        </w:rPr>
        <w:t xml:space="preserve">Social Media </w:t>
      </w:r>
      <w:r>
        <w:rPr>
          <w:rFonts w:ascii="Cambria" w:eastAsia="Cambria" w:hAnsi="Cambria" w:cs="Cambria"/>
          <w:spacing w:val="-10"/>
          <w:sz w:val="56"/>
          <w:szCs w:val="56"/>
        </w:rPr>
        <w:t xml:space="preserve">Guidelines </w:t>
      </w:r>
      <w:r>
        <w:rPr>
          <w:rFonts w:ascii="Cambria" w:eastAsia="Cambria" w:hAnsi="Cambria" w:cs="Cambria"/>
          <w:spacing w:val="-9"/>
          <w:sz w:val="56"/>
          <w:szCs w:val="56"/>
        </w:rPr>
        <w:t>for</w:t>
      </w:r>
      <w:r>
        <w:rPr>
          <w:rFonts w:ascii="Cambria" w:eastAsia="Cambria" w:hAnsi="Cambria" w:cs="Cambria"/>
          <w:spacing w:val="-56"/>
          <w:sz w:val="56"/>
          <w:szCs w:val="56"/>
        </w:rPr>
        <w:t xml:space="preserve"> </w:t>
      </w:r>
      <w:r>
        <w:rPr>
          <w:rFonts w:ascii="Cambria" w:eastAsia="Cambria" w:hAnsi="Cambria" w:cs="Cambria"/>
          <w:spacing w:val="-9"/>
          <w:sz w:val="56"/>
          <w:szCs w:val="56"/>
        </w:rPr>
        <w:t>Students.</w:t>
      </w:r>
      <w:r>
        <w:rPr>
          <w:rFonts w:ascii="Cambria" w:eastAsia="Cambria" w:hAnsi="Cambria" w:cs="Cambria"/>
          <w:w w:val="99"/>
          <w:sz w:val="56"/>
          <w:szCs w:val="56"/>
        </w:rPr>
        <w:t xml:space="preserve"> </w:t>
      </w:r>
      <w:r>
        <w:rPr>
          <w:rFonts w:ascii="Cambria" w:eastAsia="Cambria" w:hAnsi="Cambria" w:cs="Cambria"/>
          <w:spacing w:val="-13"/>
          <w:sz w:val="56"/>
          <w:szCs w:val="56"/>
        </w:rPr>
        <w:t xml:space="preserve">Cover </w:t>
      </w:r>
      <w:r>
        <w:rPr>
          <w:rFonts w:ascii="Cambria" w:eastAsia="Cambria" w:hAnsi="Cambria" w:cs="Cambria"/>
          <w:spacing w:val="-8"/>
          <w:sz w:val="56"/>
          <w:szCs w:val="56"/>
        </w:rPr>
        <w:t xml:space="preserve">page </w:t>
      </w:r>
      <w:r>
        <w:rPr>
          <w:rFonts w:ascii="Cambria" w:eastAsia="Cambria" w:hAnsi="Cambria" w:cs="Cambria"/>
          <w:sz w:val="56"/>
          <w:szCs w:val="56"/>
        </w:rPr>
        <w:t xml:space="preserve">– </w:t>
      </w:r>
      <w:r>
        <w:rPr>
          <w:rFonts w:ascii="Cambria" w:eastAsia="Cambria" w:hAnsi="Cambria" w:cs="Cambria"/>
          <w:spacing w:val="-9"/>
          <w:sz w:val="56"/>
          <w:szCs w:val="56"/>
        </w:rPr>
        <w:t xml:space="preserve">for </w:t>
      </w:r>
      <w:r>
        <w:rPr>
          <w:rFonts w:ascii="Cambria" w:eastAsia="Cambria" w:hAnsi="Cambria" w:cs="Cambria"/>
          <w:spacing w:val="-10"/>
          <w:sz w:val="56"/>
          <w:szCs w:val="56"/>
        </w:rPr>
        <w:t>information</w:t>
      </w:r>
      <w:r>
        <w:rPr>
          <w:rFonts w:ascii="Cambria" w:eastAsia="Cambria" w:hAnsi="Cambria" w:cs="Cambria"/>
          <w:spacing w:val="-62"/>
          <w:sz w:val="56"/>
          <w:szCs w:val="56"/>
        </w:rPr>
        <w:t xml:space="preserve"> </w:t>
      </w:r>
      <w:r>
        <w:rPr>
          <w:rFonts w:ascii="Cambria" w:eastAsia="Cambria" w:hAnsi="Cambria" w:cs="Cambria"/>
          <w:spacing w:val="-12"/>
          <w:sz w:val="56"/>
          <w:szCs w:val="56"/>
        </w:rPr>
        <w:t>only</w:t>
      </w:r>
    </w:p>
    <w:p w:rsidR="001C3BD5" w:rsidRDefault="00273A28">
      <w:pPr>
        <w:spacing w:before="274"/>
        <w:ind w:left="678" w:right="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This is a guide to help Colleges create their own social media guidelines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students. We have included some suggested wording, based on the</w:t>
      </w:r>
      <w:r>
        <w:rPr>
          <w:rFonts w:ascii="Arial" w:eastAsia="Arial" w:hAnsi="Arial" w:cs="Arial"/>
          <w:b/>
          <w:bCs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University’s existing guides for staff, but tailored towards students. The guidance is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 enforceable under statutes and ordinances unless otherwise</w:t>
      </w:r>
      <w:r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stated.</w:t>
      </w:r>
    </w:p>
    <w:p w:rsidR="001C3BD5" w:rsidRDefault="001C3BD5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1C3BD5" w:rsidRDefault="00273A28">
      <w:pPr>
        <w:ind w:left="678" w:right="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were developed through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workshops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with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staff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 students. One</w:t>
      </w:r>
      <w:r>
        <w:rPr>
          <w:rFonts w:ascii="Arial" w:eastAsia="Arial" w:hAnsi="Arial" w:cs="Arial"/>
          <w:b/>
          <w:bCs/>
          <w:spacing w:val="-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recommendation we have not had the resources to implement yet is that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 guidelines be made more “student friendly” through the use of design, videos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 editing. While the statement can be adopted and published, alongside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 emergency assistance template, the rest of the guidelines would best be viewed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as information for staff on how to advise students (ideally in face-to-face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interactions), rather than the best format to present to students. OEAC is happy to present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 guidelines to staff and offer advice on how best to communicate them to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students. In future OEAC would like to work with colleges to further develop this initial set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guidelines. Given the pace of development in social media technology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and </w:t>
      </w:r>
      <w:r>
        <w:rPr>
          <w:rFonts w:ascii="Arial" w:eastAsia="Arial" w:hAnsi="Arial" w:cs="Arial"/>
          <w:b/>
          <w:bCs/>
          <w:sz w:val="24"/>
          <w:szCs w:val="24"/>
        </w:rPr>
        <w:t>use</w:t>
      </w:r>
      <w:r>
        <w:rPr>
          <w:rFonts w:ascii="Arial" w:eastAsia="Arial" w:hAnsi="Arial" w:cs="Arial"/>
          <w:b/>
          <w:bCs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 guidelines should be reviewed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annually.</w:t>
      </w:r>
    </w:p>
    <w:p w:rsidR="001C3BD5" w:rsidRDefault="001C3BD5">
      <w:pPr>
        <w:rPr>
          <w:rFonts w:ascii="Arial" w:eastAsia="Arial" w:hAnsi="Arial" w:cs="Arial"/>
          <w:b/>
          <w:bCs/>
          <w:sz w:val="24"/>
          <w:szCs w:val="24"/>
        </w:rPr>
      </w:pPr>
    </w:p>
    <w:p w:rsidR="001C3BD5" w:rsidRDefault="001C3BD5">
      <w:pPr>
        <w:rPr>
          <w:rFonts w:ascii="Arial" w:eastAsia="Arial" w:hAnsi="Arial" w:cs="Arial"/>
          <w:b/>
          <w:bCs/>
          <w:sz w:val="24"/>
          <w:szCs w:val="24"/>
        </w:rPr>
      </w:pPr>
    </w:p>
    <w:p w:rsidR="001C3BD5" w:rsidRDefault="001C3BD5">
      <w:pPr>
        <w:rPr>
          <w:rFonts w:ascii="Arial" w:eastAsia="Arial" w:hAnsi="Arial" w:cs="Arial"/>
          <w:b/>
          <w:bCs/>
          <w:sz w:val="24"/>
          <w:szCs w:val="24"/>
        </w:rPr>
      </w:pPr>
    </w:p>
    <w:p w:rsidR="001C3BD5" w:rsidRDefault="001C3BD5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:rsidR="001C3BD5" w:rsidRDefault="00273A28">
      <w:pPr>
        <w:ind w:left="678" w:right="13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This cover page and the appendices are for staff information only and should</w:t>
      </w:r>
      <w:r>
        <w:rPr>
          <w:rFonts w:ascii="Arial"/>
          <w:b/>
          <w:spacing w:val="-18"/>
          <w:sz w:val="24"/>
        </w:rPr>
        <w:t xml:space="preserve"> </w:t>
      </w:r>
      <w:r>
        <w:rPr>
          <w:rFonts w:ascii="Arial"/>
          <w:b/>
          <w:sz w:val="24"/>
        </w:rPr>
        <w:t>not be published to students in their current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form.</w:t>
      </w:r>
    </w:p>
    <w:p w:rsidR="001C3BD5" w:rsidRDefault="001C3BD5">
      <w:pPr>
        <w:rPr>
          <w:rFonts w:ascii="Arial" w:eastAsia="Arial" w:hAnsi="Arial" w:cs="Arial"/>
          <w:sz w:val="24"/>
          <w:szCs w:val="24"/>
        </w:rPr>
        <w:sectPr w:rsidR="001C3BD5">
          <w:headerReference w:type="default" r:id="rId8"/>
          <w:type w:val="continuous"/>
          <w:pgSz w:w="11910" w:h="16840"/>
          <w:pgMar w:top="700" w:right="860" w:bottom="280" w:left="740" w:header="475" w:footer="720" w:gutter="0"/>
          <w:cols w:space="720"/>
        </w:sectPr>
      </w:pPr>
    </w:p>
    <w:p w:rsidR="001C3BD5" w:rsidRDefault="001C3BD5">
      <w:pPr>
        <w:spacing w:before="5"/>
        <w:rPr>
          <w:rFonts w:ascii="Arial" w:eastAsia="Arial" w:hAnsi="Arial" w:cs="Arial"/>
          <w:b/>
          <w:bCs/>
          <w:sz w:val="9"/>
          <w:szCs w:val="9"/>
        </w:rPr>
      </w:pPr>
    </w:p>
    <w:p w:rsidR="001C3BD5" w:rsidRDefault="00273A28">
      <w:pPr>
        <w:spacing w:line="777" w:lineRule="exac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5"/>
          <w:sz w:val="20"/>
          <w:szCs w:val="20"/>
          <w:lang w:val="en-GB" w:eastAsia="en-GB"/>
        </w:rPr>
        <w:drawing>
          <wp:inline distT="0" distB="0" distL="0" distR="0">
            <wp:extent cx="2320518" cy="4937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518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D5" w:rsidRDefault="001C3BD5">
      <w:pPr>
        <w:rPr>
          <w:rFonts w:ascii="Arial" w:eastAsia="Arial" w:hAnsi="Arial" w:cs="Arial"/>
          <w:b/>
          <w:bCs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b/>
          <w:bCs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b/>
          <w:bCs/>
          <w:sz w:val="20"/>
          <w:szCs w:val="20"/>
        </w:rPr>
      </w:pPr>
    </w:p>
    <w:p w:rsidR="001C3BD5" w:rsidRDefault="001C3BD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1C3BD5" w:rsidRDefault="00273A28">
      <w:pPr>
        <w:pStyle w:val="Heading1"/>
        <w:ind w:right="201"/>
      </w:pPr>
      <w:r>
        <w:rPr>
          <w:spacing w:val="-8"/>
        </w:rPr>
        <w:t xml:space="preserve">Social Media </w:t>
      </w:r>
      <w:r>
        <w:rPr>
          <w:spacing w:val="-10"/>
        </w:rPr>
        <w:t xml:space="preserve">Guidelines </w:t>
      </w:r>
      <w:r>
        <w:rPr>
          <w:spacing w:val="-9"/>
        </w:rPr>
        <w:t>for</w:t>
      </w:r>
      <w:r>
        <w:rPr>
          <w:spacing w:val="-53"/>
        </w:rPr>
        <w:t xml:space="preserve"> </w:t>
      </w:r>
      <w:r>
        <w:rPr>
          <w:spacing w:val="-9"/>
        </w:rPr>
        <w:t>Students</w:t>
      </w:r>
    </w:p>
    <w:p w:rsidR="001C3BD5" w:rsidRDefault="00273A28">
      <w:pPr>
        <w:pStyle w:val="Heading2"/>
        <w:spacing w:before="272"/>
        <w:ind w:right="201"/>
        <w:rPr>
          <w:b w:val="0"/>
          <w:bCs w:val="0"/>
        </w:rPr>
      </w:pPr>
      <w:r>
        <w:rPr>
          <w:u w:val="thick" w:color="000000"/>
        </w:rPr>
        <w:t>Statement on social media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use:</w:t>
      </w:r>
    </w:p>
    <w:p w:rsidR="001C3BD5" w:rsidRDefault="00273A28">
      <w:pPr>
        <w:pStyle w:val="BodyText"/>
        <w:ind w:right="201"/>
      </w:pPr>
      <w:r>
        <w:rPr>
          <w:spacing w:val="3"/>
        </w:rPr>
        <w:t xml:space="preserve">We </w:t>
      </w:r>
      <w:r>
        <w:t>(College name) recognise the numerous benefits and opportunities that a</w:t>
      </w:r>
      <w:r>
        <w:rPr>
          <w:spacing w:val="-36"/>
        </w:rPr>
        <w:t xml:space="preserve"> </w:t>
      </w:r>
      <w:r>
        <w:t>social media presence</w:t>
      </w:r>
      <w:r>
        <w:rPr>
          <w:spacing w:val="-7"/>
        </w:rPr>
        <w:t xml:space="preserve"> </w:t>
      </w:r>
      <w:r>
        <w:t>offers.</w:t>
      </w:r>
    </w:p>
    <w:p w:rsidR="001C3BD5" w:rsidRDefault="00273A28">
      <w:pPr>
        <w:pStyle w:val="BodyText"/>
        <w:ind w:right="201"/>
        <w:rPr>
          <w:rFonts w:cs="Arial"/>
        </w:rPr>
      </w:pPr>
      <w:r>
        <w:t>The College aims to build relationships and work with student members of the College</w:t>
      </w:r>
      <w:r>
        <w:rPr>
          <w:spacing w:val="-22"/>
        </w:rPr>
        <w:t xml:space="preserve"> </w:t>
      </w:r>
      <w:r>
        <w:t xml:space="preserve">to share information about the </w:t>
      </w:r>
      <w:r>
        <w:rPr>
          <w:rFonts w:cs="Arial"/>
        </w:rPr>
        <w:t xml:space="preserve">College’s </w:t>
      </w:r>
      <w:r>
        <w:t xml:space="preserve">activity online, and how to better support it. </w:t>
      </w:r>
      <w:r>
        <w:rPr>
          <w:spacing w:val="4"/>
        </w:rPr>
        <w:t>We</w:t>
      </w:r>
      <w:r>
        <w:rPr>
          <w:spacing w:val="-32"/>
        </w:rPr>
        <w:t xml:space="preserve"> </w:t>
      </w:r>
      <w:r>
        <w:t>will actively use social media to engage the public, communicate research and news</w:t>
      </w:r>
      <w:r>
        <w:rPr>
          <w:spacing w:val="-17"/>
        </w:rPr>
        <w:t xml:space="preserve"> </w:t>
      </w:r>
      <w:r>
        <w:t xml:space="preserve">about </w:t>
      </w:r>
      <w:r>
        <w:rPr>
          <w:rFonts w:cs="Arial"/>
        </w:rPr>
        <w:t>College life, and enhance the College’s profile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online.</w:t>
      </w:r>
    </w:p>
    <w:p w:rsidR="001C3BD5" w:rsidRDefault="00273A28">
      <w:pPr>
        <w:pStyle w:val="BodyText"/>
        <w:ind w:right="125"/>
      </w:pPr>
      <w:r>
        <w:rPr>
          <w:spacing w:val="3"/>
        </w:rPr>
        <w:t xml:space="preserve">We </w:t>
      </w:r>
      <w:r>
        <w:t>welcome the fact that students will often come to College with an existing</w:t>
      </w:r>
      <w:r>
        <w:rPr>
          <w:spacing w:val="27"/>
        </w:rPr>
        <w:t xml:space="preserve"> </w:t>
      </w:r>
      <w:r>
        <w:t>social media presence and that they may wish to expand that on arrival. We encourage</w:t>
      </w:r>
      <w:r>
        <w:rPr>
          <w:spacing w:val="-31"/>
        </w:rPr>
        <w:t xml:space="preserve"> </w:t>
      </w:r>
      <w:r>
        <w:t>students to make effective and appropriate use of social media; and to engage in</w:t>
      </w:r>
      <w:r>
        <w:rPr>
          <w:spacing w:val="-21"/>
        </w:rPr>
        <w:t xml:space="preserve"> </w:t>
      </w:r>
      <w:r>
        <w:t xml:space="preserve">conversations with the collegiate community. </w:t>
      </w:r>
      <w:r>
        <w:rPr>
          <w:spacing w:val="3"/>
        </w:rPr>
        <w:t xml:space="preserve">We </w:t>
      </w:r>
      <w:r>
        <w:t>have written these guidelines to help students</w:t>
      </w:r>
      <w:r>
        <w:rPr>
          <w:spacing w:val="-29"/>
        </w:rPr>
        <w:t xml:space="preserve"> </w:t>
      </w:r>
      <w:r>
        <w:t>manage social media accounts and to avoid the pitfalls that can be associated with ill-judged</w:t>
      </w:r>
      <w:r>
        <w:rPr>
          <w:spacing w:val="-23"/>
        </w:rPr>
        <w:t xml:space="preserve"> </w:t>
      </w:r>
      <w:r>
        <w:t>social media use. They should be read alongside related College and University</w:t>
      </w:r>
      <w:r>
        <w:rPr>
          <w:spacing w:val="-29"/>
        </w:rPr>
        <w:t xml:space="preserve"> </w:t>
      </w:r>
      <w:r>
        <w:t>policies: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line="292" w:lineRule="exact"/>
        <w:ind w:right="2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/>
          <w:i/>
          <w:color w:val="FF0000"/>
          <w:sz w:val="24"/>
        </w:rPr>
        <w:t>Add College policies</w:t>
      </w:r>
      <w:r>
        <w:rPr>
          <w:rFonts w:ascii="Arial"/>
          <w:i/>
          <w:color w:val="FF0000"/>
          <w:spacing w:val="-3"/>
          <w:sz w:val="24"/>
        </w:rPr>
        <w:t xml:space="preserve"> </w:t>
      </w:r>
      <w:r>
        <w:rPr>
          <w:rFonts w:ascii="Arial"/>
          <w:i/>
          <w:color w:val="FF0000"/>
          <w:sz w:val="24"/>
        </w:rPr>
        <w:t>here</w:t>
      </w:r>
    </w:p>
    <w:p w:rsidR="001C3BD5" w:rsidRDefault="00CA3D63">
      <w:pPr>
        <w:pStyle w:val="ListParagraph"/>
        <w:numPr>
          <w:ilvl w:val="0"/>
          <w:numId w:val="2"/>
        </w:numPr>
        <w:tabs>
          <w:tab w:val="left" w:pos="1599"/>
        </w:tabs>
        <w:spacing w:before="1" w:line="293" w:lineRule="exact"/>
        <w:ind w:right="201"/>
        <w:rPr>
          <w:rFonts w:ascii="Arial" w:eastAsia="Arial" w:hAnsi="Arial" w:cs="Arial"/>
          <w:sz w:val="24"/>
          <w:szCs w:val="24"/>
        </w:rPr>
      </w:pPr>
      <w:hyperlink r:id="rId10">
        <w:r w:rsidR="00273A28">
          <w:rPr>
            <w:rFonts w:ascii="Arial"/>
            <w:color w:val="0000FF"/>
            <w:sz w:val="24"/>
            <w:u w:val="single" w:color="0000FF"/>
          </w:rPr>
          <w:t>Section 6 of the University Disciplinary code</w:t>
        </w:r>
      </w:hyperlink>
      <w:r w:rsidR="00273A28">
        <w:rPr>
          <w:rFonts w:ascii="Arial"/>
          <w:sz w:val="24"/>
        </w:rPr>
        <w:t>. See Appendix</w:t>
      </w:r>
      <w:r w:rsidR="00273A28">
        <w:rPr>
          <w:rFonts w:ascii="Arial"/>
          <w:spacing w:val="-15"/>
          <w:sz w:val="24"/>
        </w:rPr>
        <w:t xml:space="preserve"> </w:t>
      </w:r>
      <w:r w:rsidR="00273A28">
        <w:rPr>
          <w:rFonts w:ascii="Arial"/>
          <w:sz w:val="24"/>
        </w:rPr>
        <w:t>II</w:t>
      </w:r>
    </w:p>
    <w:p w:rsidR="001C3BD5" w:rsidRDefault="00CA3D63">
      <w:pPr>
        <w:pStyle w:val="ListParagraph"/>
        <w:numPr>
          <w:ilvl w:val="0"/>
          <w:numId w:val="2"/>
        </w:numPr>
        <w:tabs>
          <w:tab w:val="left" w:pos="1599"/>
        </w:tabs>
        <w:spacing w:line="293" w:lineRule="exact"/>
        <w:ind w:right="201"/>
        <w:rPr>
          <w:rFonts w:ascii="Arial" w:eastAsia="Arial" w:hAnsi="Arial" w:cs="Arial"/>
          <w:sz w:val="24"/>
          <w:szCs w:val="24"/>
        </w:rPr>
      </w:pPr>
      <w:hyperlink r:id="rId11">
        <w:r w:rsidR="00273A28">
          <w:rPr>
            <w:rFonts w:ascii="Arial"/>
            <w:color w:val="0000FF"/>
            <w:sz w:val="24"/>
            <w:u w:val="single" w:color="0000FF"/>
          </w:rPr>
          <w:t>Harassment and sexual</w:t>
        </w:r>
        <w:r w:rsidR="00273A28">
          <w:rPr>
            <w:rFonts w:ascii="Arial"/>
            <w:color w:val="0000FF"/>
            <w:spacing w:val="-1"/>
            <w:sz w:val="24"/>
            <w:u w:val="single" w:color="0000FF"/>
          </w:rPr>
          <w:t xml:space="preserve"> </w:t>
        </w:r>
        <w:r w:rsidR="00273A28">
          <w:rPr>
            <w:rFonts w:ascii="Arial"/>
            <w:color w:val="0000FF"/>
            <w:sz w:val="24"/>
            <w:u w:val="single" w:color="0000FF"/>
          </w:rPr>
          <w:t>misconduct</w:t>
        </w:r>
      </w:hyperlink>
    </w:p>
    <w:p w:rsidR="001C3BD5" w:rsidRDefault="001C3BD5">
      <w:pPr>
        <w:spacing w:before="7"/>
        <w:rPr>
          <w:rFonts w:ascii="Arial" w:eastAsia="Arial" w:hAnsi="Arial" w:cs="Arial"/>
          <w:sz w:val="17"/>
          <w:szCs w:val="17"/>
        </w:rPr>
      </w:pPr>
    </w:p>
    <w:p w:rsidR="001C3BD5" w:rsidRDefault="00273A28">
      <w:pPr>
        <w:pStyle w:val="BodyText"/>
        <w:spacing w:before="69" w:line="275" w:lineRule="exact"/>
        <w:ind w:right="201"/>
      </w:pPr>
      <w:r>
        <w:t>You might also find the following</w:t>
      </w:r>
      <w:r>
        <w:rPr>
          <w:spacing w:val="-14"/>
        </w:rPr>
        <w:t xml:space="preserve"> </w:t>
      </w:r>
      <w:r>
        <w:t>helpful: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110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College Policy on the acceptable use of computer facilities, email and the internet</w:t>
      </w:r>
      <w:r>
        <w:rPr>
          <w:rFonts w:ascii="Arial"/>
          <w:i/>
          <w:spacing w:val="-19"/>
          <w:sz w:val="24"/>
        </w:rPr>
        <w:t xml:space="preserve"> </w:t>
      </w:r>
      <w:r>
        <w:rPr>
          <w:rFonts w:ascii="Arial"/>
          <w:i/>
          <w:color w:val="FF0000"/>
          <w:sz w:val="24"/>
        </w:rPr>
        <w:t>If you do not have a policy the University policy for staff is here</w:t>
      </w:r>
      <w:r>
        <w:rPr>
          <w:rFonts w:ascii="Arial"/>
          <w:i/>
          <w:sz w:val="24"/>
        </w:rPr>
        <w:t xml:space="preserve">. </w:t>
      </w:r>
      <w:hyperlink r:id="rId12">
        <w:r>
          <w:rPr>
            <w:rFonts w:ascii="Arial"/>
            <w:color w:val="0000FF"/>
            <w:sz w:val="24"/>
            <w:u w:val="single" w:color="0000FF"/>
          </w:rPr>
          <w:t>Use and Misuse</w:t>
        </w:r>
        <w:r>
          <w:rPr>
            <w:rFonts w:ascii="Arial"/>
            <w:color w:val="0000FF"/>
            <w:spacing w:val="-19"/>
            <w:sz w:val="24"/>
            <w:u w:val="single" w:color="0000FF"/>
          </w:rPr>
          <w:t xml:space="preserve"> </w:t>
        </w:r>
        <w:r>
          <w:rPr>
            <w:rFonts w:ascii="Arial"/>
            <w:color w:val="0000FF"/>
            <w:sz w:val="24"/>
            <w:u w:val="single" w:color="0000FF"/>
          </w:rPr>
          <w:t>of</w:t>
        </w:r>
      </w:hyperlink>
      <w:r>
        <w:rPr>
          <w:rFonts w:ascii="Arial"/>
          <w:color w:val="0000FF"/>
          <w:sz w:val="24"/>
        </w:rPr>
        <w:t xml:space="preserve"> </w:t>
      </w:r>
      <w:hyperlink r:id="rId13">
        <w:r>
          <w:rPr>
            <w:rFonts w:ascii="Arial"/>
            <w:color w:val="0000FF"/>
            <w:sz w:val="24"/>
            <w:u w:val="single" w:color="0000FF"/>
          </w:rPr>
          <w:t>Computing Facilities (taken from rules made by the Information</w:t>
        </w:r>
        <w:r>
          <w:rPr>
            <w:rFonts w:ascii="Arial"/>
            <w:color w:val="0000FF"/>
            <w:spacing w:val="-20"/>
            <w:sz w:val="24"/>
            <w:u w:val="single" w:color="0000FF"/>
          </w:rPr>
          <w:t xml:space="preserve"> </w:t>
        </w:r>
        <w:r>
          <w:rPr>
            <w:rFonts w:ascii="Arial"/>
            <w:color w:val="0000FF"/>
            <w:sz w:val="24"/>
            <w:u w:val="single" w:color="0000FF"/>
          </w:rPr>
          <w:t>Services</w:t>
        </w:r>
      </w:hyperlink>
      <w:r>
        <w:rPr>
          <w:rFonts w:ascii="Arial"/>
          <w:color w:val="0000FF"/>
          <w:sz w:val="24"/>
        </w:rPr>
        <w:t xml:space="preserve"> </w:t>
      </w:r>
      <w:hyperlink r:id="rId14">
        <w:r>
          <w:rPr>
            <w:rFonts w:ascii="Arial"/>
            <w:color w:val="0000FF"/>
            <w:sz w:val="24"/>
            <w:u w:val="single" w:color="0000FF"/>
          </w:rPr>
          <w:t>Committee)</w:t>
        </w:r>
      </w:hyperlink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line="293" w:lineRule="exact"/>
        <w:ind w:right="2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Those moderating group pages (for formal or informal societies) might find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the</w:t>
      </w:r>
    </w:p>
    <w:p w:rsidR="001C3BD5" w:rsidRDefault="00CA3D63">
      <w:pPr>
        <w:pStyle w:val="BodyText"/>
        <w:spacing w:line="275" w:lineRule="exact"/>
        <w:ind w:left="1598" w:right="201"/>
      </w:pPr>
      <w:hyperlink r:id="rId15">
        <w:r w:rsidR="00273A28">
          <w:rPr>
            <w:rFonts w:cs="Arial"/>
            <w:color w:val="0000FF"/>
            <w:spacing w:val="-67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Unive</w:t>
        </w:r>
        <w:r w:rsidR="00273A28">
          <w:rPr>
            <w:rFonts w:cs="Arial"/>
            <w:color w:val="0000FF"/>
            <w:spacing w:val="-67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rsit</w:t>
        </w:r>
        <w:r w:rsidR="00273A28">
          <w:rPr>
            <w:rFonts w:cs="Arial"/>
            <w:color w:val="0000FF"/>
            <w:spacing w:val="-66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y’s</w:t>
        </w:r>
        <w:r w:rsidR="00273A28">
          <w:rPr>
            <w:rFonts w:cs="Arial"/>
            <w:color w:val="0000FF"/>
            <w:spacing w:val="-3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So</w:t>
        </w:r>
        <w:r w:rsidR="00273A28">
          <w:rPr>
            <w:rFonts w:cs="Arial"/>
            <w:color w:val="0000FF"/>
            <w:spacing w:val="-67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cial</w:t>
        </w:r>
        <w:r w:rsidR="00273A28">
          <w:rPr>
            <w:rFonts w:cs="Arial"/>
            <w:color w:val="0000FF"/>
            <w:spacing w:val="-3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Med</w:t>
        </w:r>
        <w:r w:rsidR="00273A28">
          <w:rPr>
            <w:rFonts w:cs="Arial"/>
            <w:color w:val="0000FF"/>
            <w:spacing w:val="-67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ia</w:t>
        </w:r>
        <w:r w:rsidR="00273A28">
          <w:rPr>
            <w:rFonts w:cs="Arial"/>
            <w:color w:val="0000FF"/>
            <w:spacing w:val="-3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Gu</w:t>
        </w:r>
        <w:r w:rsidR="00273A28">
          <w:rPr>
            <w:rFonts w:cs="Arial"/>
            <w:color w:val="0000FF"/>
            <w:spacing w:val="-67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id</w:t>
        </w:r>
        <w:r w:rsidR="00273A28">
          <w:rPr>
            <w:rFonts w:cs="Arial"/>
            <w:color w:val="0000FF"/>
            <w:spacing w:val="-67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e</w:t>
        </w:r>
        <w:r w:rsidR="00273A28">
          <w:rPr>
            <w:rFonts w:cs="Arial"/>
            <w:color w:val="0000FF"/>
            <w:spacing w:val="-67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lin</w:t>
        </w:r>
        <w:r w:rsidR="00273A28">
          <w:rPr>
            <w:rFonts w:cs="Arial"/>
            <w:color w:val="0000FF"/>
            <w:spacing w:val="-67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e</w:t>
        </w:r>
        <w:r w:rsidR="00273A28">
          <w:rPr>
            <w:rFonts w:cs="Arial"/>
            <w:color w:val="0000FF"/>
            <w:spacing w:val="-67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s</w:t>
        </w:r>
        <w:r w:rsidR="00273A28">
          <w:rPr>
            <w:rFonts w:cs="Arial"/>
            <w:color w:val="0000FF"/>
            <w:spacing w:val="-5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fo</w:t>
        </w:r>
        <w:r w:rsidR="00273A28">
          <w:rPr>
            <w:rFonts w:cs="Arial"/>
            <w:color w:val="0000FF"/>
            <w:spacing w:val="-67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r</w:t>
        </w:r>
        <w:r w:rsidR="00273A28">
          <w:rPr>
            <w:rFonts w:cs="Arial"/>
            <w:color w:val="0000FF"/>
            <w:spacing w:val="-3"/>
            <w:u w:val="single" w:color="0000FF"/>
          </w:rPr>
          <w:t xml:space="preserve"> </w:t>
        </w:r>
        <w:r w:rsidR="00273A28">
          <w:rPr>
            <w:rFonts w:cs="Arial"/>
            <w:color w:val="0000FF"/>
            <w:u w:val="single" w:color="0000FF"/>
          </w:rPr>
          <w:t>staff</w:t>
        </w:r>
      </w:hyperlink>
      <w:r w:rsidR="00273A28">
        <w:rPr>
          <w:rFonts w:cs="Arial"/>
          <w:color w:val="0000FF"/>
          <w:spacing w:val="1"/>
          <w:u w:val="single" w:color="0000FF"/>
        </w:rPr>
        <w:t xml:space="preserve"> </w:t>
      </w:r>
      <w:r w:rsidR="00273A28">
        <w:t>useful).</w:t>
      </w:r>
    </w:p>
    <w:p w:rsidR="001C3BD5" w:rsidRDefault="001C3BD5">
      <w:pPr>
        <w:spacing w:before="11"/>
        <w:rPr>
          <w:rFonts w:ascii="Arial" w:eastAsia="Arial" w:hAnsi="Arial" w:cs="Arial"/>
          <w:sz w:val="17"/>
          <w:szCs w:val="17"/>
        </w:rPr>
      </w:pPr>
    </w:p>
    <w:p w:rsidR="001C3BD5" w:rsidRDefault="00273A28">
      <w:pPr>
        <w:pStyle w:val="BodyText"/>
        <w:spacing w:before="69"/>
        <w:ind w:right="201"/>
      </w:pPr>
      <w:r>
        <w:t xml:space="preserve">For assistance in improving your social media presence speak to the </w:t>
      </w:r>
      <w:r>
        <w:rPr>
          <w:color w:val="FF0000"/>
        </w:rPr>
        <w:t>[college</w:t>
      </w:r>
      <w:r>
        <w:rPr>
          <w:color w:val="FF0000"/>
          <w:spacing w:val="-23"/>
        </w:rPr>
        <w:t xml:space="preserve"> </w:t>
      </w:r>
      <w:r>
        <w:rPr>
          <w:color w:val="FF0000"/>
        </w:rPr>
        <w:t>social media champion/officer</w:t>
      </w:r>
      <w:r>
        <w:t>] or visit the Office of External Affairs and</w:t>
      </w:r>
      <w:r>
        <w:rPr>
          <w:spacing w:val="-16"/>
        </w:rPr>
        <w:t xml:space="preserve"> </w:t>
      </w:r>
      <w:r>
        <w:t>Communications webpages:</w:t>
      </w:r>
      <w:r>
        <w:rPr>
          <w:spacing w:val="-11"/>
        </w:rPr>
        <w:t xml:space="preserve"> </w:t>
      </w:r>
      <w:hyperlink r:id="rId16">
        <w:r>
          <w:rPr>
            <w:color w:val="0000FF"/>
            <w:u w:val="single" w:color="0000FF"/>
          </w:rPr>
          <w:t>www.communications.cam.ac.uk</w:t>
        </w:r>
      </w:hyperlink>
      <w:r>
        <w:t>.</w:t>
      </w:r>
    </w:p>
    <w:p w:rsidR="001C3BD5" w:rsidRDefault="001C3BD5">
      <w:pPr>
        <w:spacing w:before="11"/>
        <w:rPr>
          <w:rFonts w:ascii="Arial" w:eastAsia="Arial" w:hAnsi="Arial" w:cs="Arial"/>
          <w:sz w:val="17"/>
          <w:szCs w:val="17"/>
        </w:rPr>
      </w:pPr>
    </w:p>
    <w:p w:rsidR="001C3BD5" w:rsidRDefault="00273A28">
      <w:pPr>
        <w:pStyle w:val="BodyText"/>
        <w:spacing w:before="69"/>
        <w:ind w:right="201"/>
      </w:pPr>
      <w:r>
        <w:t>Social media posts should operate within the framework of the law. Breaking the law</w:t>
      </w:r>
      <w:r>
        <w:rPr>
          <w:spacing w:val="-2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considered seriously by the College and could lead to a student being investigated</w:t>
      </w:r>
      <w:r>
        <w:rPr>
          <w:spacing w:val="-26"/>
        </w:rPr>
        <w:t xml:space="preserve"> </w:t>
      </w:r>
      <w:r>
        <w:t>by the police and other relevant agencies. Where conduct is found to be unacceptable,</w:t>
      </w:r>
      <w:r>
        <w:rPr>
          <w:spacing w:val="-32"/>
        </w:rPr>
        <w:t xml:space="preserve"> </w:t>
      </w:r>
      <w:r>
        <w:t xml:space="preserve">the College may take appropriate action, in line with the </w:t>
      </w:r>
      <w:r>
        <w:rPr>
          <w:i/>
          <w:color w:val="FF0000"/>
        </w:rPr>
        <w:t>College Disciplinary</w:t>
      </w:r>
      <w:r>
        <w:rPr>
          <w:i/>
          <w:color w:val="FF0000"/>
          <w:spacing w:val="-9"/>
        </w:rPr>
        <w:t xml:space="preserve"> </w:t>
      </w:r>
      <w:r>
        <w:rPr>
          <w:i/>
          <w:color w:val="FF0000"/>
        </w:rPr>
        <w:t>Policy</w:t>
      </w:r>
      <w:r>
        <w:t>.</w:t>
      </w:r>
    </w:p>
    <w:p w:rsidR="001C3BD5" w:rsidRDefault="001C3BD5">
      <w:pPr>
        <w:spacing w:before="3"/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Heading2"/>
        <w:ind w:right="201"/>
        <w:rPr>
          <w:b w:val="0"/>
          <w:bCs w:val="0"/>
        </w:rPr>
      </w:pPr>
      <w:r>
        <w:t>Guidelines on social media</w:t>
      </w:r>
      <w:r>
        <w:rPr>
          <w:spacing w:val="-8"/>
        </w:rPr>
        <w:t xml:space="preserve"> </w:t>
      </w:r>
      <w:r>
        <w:t>use:</w:t>
      </w:r>
    </w:p>
    <w:p w:rsidR="001C3BD5" w:rsidRDefault="00273A28">
      <w:pPr>
        <w:pStyle w:val="BodyText"/>
        <w:ind w:right="125"/>
      </w:pPr>
      <w:r>
        <w:t xml:space="preserve">A </w:t>
      </w:r>
      <w:r>
        <w:rPr>
          <w:rFonts w:cs="Arial"/>
        </w:rPr>
        <w:t xml:space="preserve">student’s private social media account is a </w:t>
      </w:r>
      <w:r>
        <w:t>valuable tool for them to use and it is</w:t>
      </w:r>
      <w:r>
        <w:rPr>
          <w:spacing w:val="-18"/>
        </w:rPr>
        <w:t xml:space="preserve"> </w:t>
      </w:r>
      <w:r>
        <w:t>their choice what to post. The following general guidelines could assist students make the</w:t>
      </w:r>
      <w:r>
        <w:rPr>
          <w:spacing w:val="-31"/>
        </w:rPr>
        <w:t xml:space="preserve"> </w:t>
      </w:r>
      <w:r>
        <w:t>most of their social media use while at</w:t>
      </w:r>
      <w:r>
        <w:rPr>
          <w:spacing w:val="-13"/>
        </w:rPr>
        <w:t xml:space="preserve"> </w:t>
      </w:r>
      <w:r>
        <w:t>College.</w:t>
      </w:r>
    </w:p>
    <w:p w:rsidR="001C3BD5" w:rsidRDefault="001C3BD5">
      <w:pPr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BodyText"/>
        <w:ind w:right="201"/>
      </w:pPr>
      <w:r>
        <w:t>Do:</w:t>
      </w:r>
    </w:p>
    <w:p w:rsidR="001C3BD5" w:rsidRDefault="00273A28">
      <w:pPr>
        <w:pStyle w:val="Heading2"/>
        <w:numPr>
          <w:ilvl w:val="0"/>
          <w:numId w:val="2"/>
        </w:numPr>
        <w:tabs>
          <w:tab w:val="left" w:pos="1599"/>
        </w:tabs>
        <w:spacing w:before="22" w:line="274" w:lineRule="exact"/>
        <w:ind w:right="505"/>
        <w:rPr>
          <w:b w:val="0"/>
          <w:bCs w:val="0"/>
        </w:rPr>
      </w:pPr>
      <w:r>
        <w:t>Consider the effect your post might have on your future career and that</w:t>
      </w:r>
      <w:r>
        <w:rPr>
          <w:spacing w:val="-17"/>
        </w:rPr>
        <w:t xml:space="preserve"> </w:t>
      </w:r>
      <w:r>
        <w:t>of students around you. Where a student is on a professional programme</w:t>
      </w:r>
      <w:r>
        <w:rPr>
          <w:spacing w:val="-15"/>
        </w:rPr>
        <w:t xml:space="preserve"> </w:t>
      </w:r>
      <w:r>
        <w:t>of</w:t>
      </w:r>
    </w:p>
    <w:p w:rsidR="001C3BD5" w:rsidRDefault="001C3BD5">
      <w:pPr>
        <w:spacing w:line="274" w:lineRule="exact"/>
        <w:sectPr w:rsidR="001C3BD5">
          <w:footerReference w:type="default" r:id="rId17"/>
          <w:pgSz w:w="11910" w:h="16840"/>
          <w:pgMar w:top="700" w:right="820" w:bottom="1220" w:left="540" w:header="475" w:footer="1023" w:gutter="0"/>
          <w:cols w:space="720"/>
        </w:sectPr>
      </w:pPr>
    </w:p>
    <w:p w:rsidR="001C3BD5" w:rsidRDefault="001C3BD5">
      <w:pPr>
        <w:spacing w:before="5"/>
        <w:rPr>
          <w:rFonts w:ascii="Arial" w:eastAsia="Arial" w:hAnsi="Arial" w:cs="Arial"/>
          <w:b/>
          <w:bCs/>
          <w:sz w:val="9"/>
          <w:szCs w:val="9"/>
        </w:rPr>
      </w:pPr>
    </w:p>
    <w:p w:rsidR="001C3BD5" w:rsidRDefault="00273A28">
      <w:pPr>
        <w:spacing w:line="777" w:lineRule="exac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5"/>
          <w:sz w:val="20"/>
          <w:szCs w:val="20"/>
          <w:lang w:val="en-GB" w:eastAsia="en-GB"/>
        </w:rPr>
        <w:drawing>
          <wp:inline distT="0" distB="0" distL="0" distR="0">
            <wp:extent cx="2320518" cy="49377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518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D5" w:rsidRDefault="001C3BD5">
      <w:pPr>
        <w:rPr>
          <w:rFonts w:ascii="Arial" w:eastAsia="Arial" w:hAnsi="Arial" w:cs="Arial"/>
          <w:b/>
          <w:bCs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b/>
          <w:bCs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b/>
          <w:bCs/>
          <w:sz w:val="20"/>
          <w:szCs w:val="20"/>
        </w:rPr>
      </w:pPr>
    </w:p>
    <w:p w:rsidR="001C3BD5" w:rsidRDefault="001C3BD5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1C3BD5" w:rsidRDefault="00273A28">
      <w:pPr>
        <w:spacing w:before="69"/>
        <w:ind w:left="1598" w:right="2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study misuse of social media may breach their profession’s codes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conduct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line="292" w:lineRule="exact"/>
        <w:ind w:right="28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Treat others with respect when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online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115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Express opinions and be critical, but consider doing so in a balanced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and measured manner and remain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factual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2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Ensure you have permission to ‘share’ other peoples’ materials and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acknowledge 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3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Properly manage any group/ social/society social media account(s) – see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below: “Moderation and management of society pages/ private groups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etc”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before="3" w:line="237" w:lineRule="auto"/>
        <w:ind w:right="13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Think before posting - what you share, wherever you share it, could be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made widely available to the public and media and, even if you delete it, could have a</w:t>
      </w:r>
      <w:r>
        <w:rPr>
          <w:rFonts w:ascii="Arial"/>
          <w:spacing w:val="-33"/>
          <w:sz w:val="24"/>
        </w:rPr>
        <w:t xml:space="preserve"> </w:t>
      </w:r>
      <w:r>
        <w:rPr>
          <w:rFonts w:ascii="Arial"/>
          <w:spacing w:val="2"/>
          <w:sz w:val="24"/>
        </w:rPr>
        <w:t>life</w:t>
      </w:r>
      <w:r>
        <w:rPr>
          <w:rFonts w:ascii="Arial"/>
          <w:sz w:val="24"/>
        </w:rPr>
        <w:t xml:space="preserve"> well beyond what you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intended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before="1"/>
        <w:ind w:right="37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Look at your privacy settings. Consider what personal information you share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and whether you want to reduce the amount strangers can find out about you.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Also consider what you say in your biographical/ profile section of your account.</w:t>
      </w:r>
      <w:r>
        <w:rPr>
          <w:rFonts w:ascii="Arial"/>
          <w:spacing w:val="-27"/>
          <w:sz w:val="24"/>
        </w:rPr>
        <w:t xml:space="preserve"> </w:t>
      </w:r>
      <w:r>
        <w:rPr>
          <w:rFonts w:ascii="Arial"/>
          <w:sz w:val="24"/>
        </w:rPr>
        <w:t>This can lead to added interest but also to unwelcome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attention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43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Be aware of your personal safety - check your geo-tag settings. Some apps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and social media will reveal your current location 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others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before="22" w:line="274" w:lineRule="exact"/>
        <w:ind w:right="23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Take a break from social media, especially if you feel it is taking up too much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time or if you are feeling angry, tired, stressed or have been drinking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alcohol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before="17" w:line="276" w:lineRule="exact"/>
        <w:ind w:right="39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Cross-promote your accounts and interact with the University and College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social media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accounts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before="17" w:line="276" w:lineRule="exact"/>
        <w:ind w:right="28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Consider the accuracy of any information and the veracity of the sources that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you are sharing</w:t>
      </w:r>
    </w:p>
    <w:p w:rsidR="001C3BD5" w:rsidRDefault="00273A28">
      <w:pPr>
        <w:pStyle w:val="BodyText"/>
        <w:spacing w:line="272" w:lineRule="exact"/>
        <w:ind w:right="286"/>
        <w:rPr>
          <w:rFonts w:cs="Arial"/>
        </w:rPr>
      </w:pPr>
      <w:r>
        <w:rPr>
          <w:rFonts w:cs="Arial"/>
        </w:rPr>
        <w:t>Don’t: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6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Don’t break the law. </w:t>
      </w:r>
      <w:r>
        <w:rPr>
          <w:rFonts w:ascii="Arial" w:eastAsia="Arial" w:hAnsi="Arial" w:cs="Arial"/>
          <w:sz w:val="24"/>
          <w:szCs w:val="24"/>
        </w:rPr>
        <w:t>The errors most likely to be made include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serious harassment and racial abuse, defamation (e.g. libel, where your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comments seriously damage the reputation of someone) or committing contempt of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court (posts relating to active criminal investigations and trials in a court of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law)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line="292" w:lineRule="exact"/>
        <w:ind w:right="2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Don’t use University or College branding on personal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accounts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line="292" w:lineRule="exact"/>
        <w:ind w:right="2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Don’t publish confidential or sensitive material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line="293" w:lineRule="exact"/>
        <w:ind w:right="2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Don’t breach copyright, data protection or other relevant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legislation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line="293" w:lineRule="exact"/>
        <w:ind w:right="2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Don’t assume your information 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private</w:t>
      </w:r>
    </w:p>
    <w:p w:rsidR="001C3BD5" w:rsidRDefault="001C3BD5">
      <w:pPr>
        <w:spacing w:before="7"/>
        <w:rPr>
          <w:rFonts w:ascii="Arial" w:eastAsia="Arial" w:hAnsi="Arial" w:cs="Arial"/>
          <w:sz w:val="23"/>
          <w:szCs w:val="23"/>
        </w:rPr>
      </w:pPr>
    </w:p>
    <w:p w:rsidR="001C3BD5" w:rsidRDefault="00273A28">
      <w:pPr>
        <w:pStyle w:val="Heading2"/>
        <w:ind w:right="286"/>
        <w:rPr>
          <w:b w:val="0"/>
          <w:bCs w:val="0"/>
        </w:rPr>
      </w:pPr>
      <w:r>
        <w:t>Moderation and management of society pages/ private groups</w:t>
      </w:r>
      <w:r>
        <w:rPr>
          <w:spacing w:val="-17"/>
        </w:rPr>
        <w:t xml:space="preserve"> </w:t>
      </w:r>
      <w:r>
        <w:t>etc:</w:t>
      </w:r>
    </w:p>
    <w:p w:rsidR="001C3BD5" w:rsidRDefault="00273A28">
      <w:pPr>
        <w:pStyle w:val="BodyText"/>
        <w:ind w:right="286"/>
      </w:pPr>
      <w:r>
        <w:t>Many social networks offer an opportunity for members of the public to comment</w:t>
      </w:r>
      <w:r>
        <w:rPr>
          <w:spacing w:val="-26"/>
        </w:rPr>
        <w:t xml:space="preserve"> </w:t>
      </w:r>
      <w:r>
        <w:t xml:space="preserve">below content that you have posted on behalf of a group of society. </w:t>
      </w:r>
      <w:r>
        <w:rPr>
          <w:spacing w:val="4"/>
        </w:rPr>
        <w:t xml:space="preserve">We </w:t>
      </w:r>
      <w:r>
        <w:t>would advise</w:t>
      </w:r>
      <w:r>
        <w:rPr>
          <w:spacing w:val="-31"/>
        </w:rPr>
        <w:t xml:space="preserve"> </w:t>
      </w:r>
      <w:r>
        <w:t>against letting this go un-checked, and, indeed, ideally you should follow and implement</w:t>
      </w:r>
      <w:r>
        <w:rPr>
          <w:spacing w:val="-21"/>
        </w:rPr>
        <w:t xml:space="preserve"> </w:t>
      </w:r>
      <w:r>
        <w:t>a moderation policy. As an example you could look at the moderation policy the</w:t>
      </w:r>
      <w:r>
        <w:rPr>
          <w:spacing w:val="-29"/>
        </w:rPr>
        <w:t xml:space="preserve"> </w:t>
      </w:r>
      <w:r>
        <w:t xml:space="preserve">University of Cambridge uses to manage its </w:t>
      </w:r>
      <w:hyperlink r:id="rId18">
        <w:r>
          <w:rPr>
            <w:color w:val="0000FF"/>
            <w:u w:val="single" w:color="0000FF"/>
          </w:rPr>
          <w:t xml:space="preserve">Facebook page </w:t>
        </w:r>
      </w:hyperlink>
      <w:r>
        <w:t>(Appendix</w:t>
      </w:r>
      <w:r>
        <w:rPr>
          <w:spacing w:val="-22"/>
        </w:rPr>
        <w:t xml:space="preserve"> </w:t>
      </w:r>
      <w:r>
        <w:t>III)</w:t>
      </w:r>
    </w:p>
    <w:p w:rsidR="001C3BD5" w:rsidRDefault="001C3BD5">
      <w:pPr>
        <w:spacing w:before="11"/>
        <w:rPr>
          <w:rFonts w:ascii="Arial" w:eastAsia="Arial" w:hAnsi="Arial" w:cs="Arial"/>
          <w:sz w:val="17"/>
          <w:szCs w:val="17"/>
        </w:rPr>
      </w:pPr>
    </w:p>
    <w:p w:rsidR="001C3BD5" w:rsidRDefault="00273A28">
      <w:pPr>
        <w:pStyle w:val="Heading2"/>
        <w:spacing w:before="69"/>
        <w:ind w:right="286"/>
        <w:rPr>
          <w:b w:val="0"/>
          <w:bCs w:val="0"/>
        </w:rPr>
      </w:pPr>
      <w:r>
        <w:t>Harassment on social</w:t>
      </w:r>
      <w:r>
        <w:rPr>
          <w:spacing w:val="-5"/>
        </w:rPr>
        <w:t xml:space="preserve"> </w:t>
      </w:r>
      <w:r>
        <w:t>media</w:t>
      </w:r>
    </w:p>
    <w:p w:rsidR="001C3BD5" w:rsidRDefault="001C3BD5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1C3BD5" w:rsidRDefault="00273A28">
      <w:pPr>
        <w:ind w:left="87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College will act immediately to prevent, as far as reasonably possible, any damage</w:t>
      </w:r>
      <w:r>
        <w:rPr>
          <w:rFonts w:ascii="Arial"/>
          <w:spacing w:val="-34"/>
          <w:sz w:val="24"/>
        </w:rPr>
        <w:t xml:space="preserve"> </w:t>
      </w:r>
      <w:r>
        <w:rPr>
          <w:rFonts w:ascii="Arial"/>
          <w:sz w:val="24"/>
        </w:rPr>
        <w:t>to an individual, their rights. Anyone can report an incident to the institution. This should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be directed immediately to [</w:t>
      </w:r>
      <w:r>
        <w:rPr>
          <w:rFonts w:ascii="Arial"/>
          <w:i/>
          <w:color w:val="FF0000"/>
          <w:sz w:val="24"/>
        </w:rPr>
        <w:t>member of staff responsible for student welfare,</w:t>
      </w:r>
      <w:r>
        <w:rPr>
          <w:rFonts w:ascii="Arial"/>
          <w:i/>
          <w:color w:val="FF0000"/>
          <w:spacing w:val="-25"/>
          <w:sz w:val="24"/>
        </w:rPr>
        <w:t xml:space="preserve"> </w:t>
      </w:r>
      <w:r>
        <w:rPr>
          <w:rFonts w:ascii="Arial"/>
          <w:i/>
          <w:color w:val="FF0000"/>
          <w:sz w:val="24"/>
        </w:rPr>
        <w:t>JCR/MCR</w:t>
      </w:r>
    </w:p>
    <w:p w:rsidR="001C3BD5" w:rsidRDefault="001C3BD5">
      <w:pPr>
        <w:rPr>
          <w:rFonts w:ascii="Arial" w:eastAsia="Arial" w:hAnsi="Arial" w:cs="Arial"/>
          <w:sz w:val="24"/>
          <w:szCs w:val="24"/>
        </w:rPr>
        <w:sectPr w:rsidR="001C3BD5">
          <w:pgSz w:w="11910" w:h="16840"/>
          <w:pgMar w:top="700" w:right="860" w:bottom="1220" w:left="540" w:header="475" w:footer="1023" w:gutter="0"/>
          <w:cols w:space="720"/>
        </w:sectPr>
      </w:pPr>
    </w:p>
    <w:p w:rsidR="001C3BD5" w:rsidRDefault="001C3BD5">
      <w:pPr>
        <w:rPr>
          <w:rFonts w:ascii="Arial" w:eastAsia="Arial" w:hAnsi="Arial" w:cs="Arial"/>
          <w:i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i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i/>
          <w:sz w:val="20"/>
          <w:szCs w:val="20"/>
        </w:rPr>
      </w:pPr>
    </w:p>
    <w:p w:rsidR="001C3BD5" w:rsidRDefault="001C3BD5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:rsidR="001C3BD5" w:rsidRDefault="00273A28">
      <w:pPr>
        <w:spacing w:before="69"/>
        <w:ind w:left="878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FF0000"/>
          <w:sz w:val="24"/>
        </w:rPr>
        <w:t>welfare officer</w:t>
      </w:r>
      <w:r>
        <w:rPr>
          <w:rFonts w:ascii="Arial"/>
          <w:sz w:val="24"/>
        </w:rPr>
        <w:t>]. Where students are in receipt of offensive, unacceptable content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 xml:space="preserve">via social media, this can be reported to </w:t>
      </w:r>
      <w:r>
        <w:rPr>
          <w:rFonts w:ascii="Arial"/>
          <w:i/>
          <w:sz w:val="24"/>
        </w:rPr>
        <w:t>[</w:t>
      </w:r>
      <w:r>
        <w:rPr>
          <w:rFonts w:ascii="Arial"/>
          <w:i/>
          <w:color w:val="FF0000"/>
          <w:sz w:val="24"/>
        </w:rPr>
        <w:t>member of staff responsible for student</w:t>
      </w:r>
      <w:r>
        <w:rPr>
          <w:rFonts w:ascii="Arial"/>
          <w:i/>
          <w:color w:val="FF0000"/>
          <w:spacing w:val="-25"/>
          <w:sz w:val="24"/>
        </w:rPr>
        <w:t xml:space="preserve"> </w:t>
      </w:r>
      <w:r>
        <w:rPr>
          <w:rFonts w:ascii="Arial"/>
          <w:i/>
          <w:color w:val="FF0000"/>
          <w:sz w:val="24"/>
        </w:rPr>
        <w:t>welfare, JCR/MCR welfare</w:t>
      </w:r>
      <w:r>
        <w:rPr>
          <w:rFonts w:ascii="Arial"/>
          <w:i/>
          <w:color w:val="FF0000"/>
          <w:spacing w:val="-4"/>
          <w:sz w:val="24"/>
        </w:rPr>
        <w:t xml:space="preserve"> </w:t>
      </w:r>
      <w:r>
        <w:rPr>
          <w:rFonts w:ascii="Arial"/>
          <w:i/>
          <w:color w:val="FF0000"/>
          <w:sz w:val="24"/>
        </w:rPr>
        <w:t>officer</w:t>
      </w:r>
      <w:r>
        <w:rPr>
          <w:rFonts w:ascii="Arial"/>
          <w:sz w:val="24"/>
        </w:rPr>
        <w:t>].</w:t>
      </w:r>
    </w:p>
    <w:p w:rsidR="001C3BD5" w:rsidRDefault="001C3BD5">
      <w:pPr>
        <w:spacing w:before="2"/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Heading2"/>
        <w:rPr>
          <w:b w:val="0"/>
          <w:bCs w:val="0"/>
        </w:rPr>
      </w:pPr>
      <w:r>
        <w:t>Damage to</w:t>
      </w:r>
      <w:r>
        <w:rPr>
          <w:spacing w:val="-4"/>
        </w:rPr>
        <w:t xml:space="preserve"> </w:t>
      </w:r>
      <w:r>
        <w:t>reputation</w:t>
      </w:r>
    </w:p>
    <w:p w:rsidR="001C3BD5" w:rsidRDefault="001C3BD5">
      <w:pPr>
        <w:rPr>
          <w:rFonts w:ascii="Arial" w:eastAsia="Arial" w:hAnsi="Arial" w:cs="Arial"/>
          <w:b/>
          <w:bCs/>
          <w:sz w:val="24"/>
          <w:szCs w:val="24"/>
        </w:rPr>
      </w:pPr>
    </w:p>
    <w:p w:rsidR="001C3BD5" w:rsidRDefault="00273A28">
      <w:pPr>
        <w:pStyle w:val="BodyText"/>
        <w:rPr>
          <w:rFonts w:cs="Arial"/>
        </w:rPr>
      </w:pPr>
      <w:r>
        <w:rPr>
          <w:rFonts w:cs="Arial"/>
        </w:rPr>
        <w:t>Anything that damages a student’s reputation can also damage the College’s</w:t>
      </w:r>
      <w:r>
        <w:rPr>
          <w:rFonts w:cs="Arial"/>
          <w:spacing w:val="-30"/>
        </w:rPr>
        <w:t xml:space="preserve"> </w:t>
      </w:r>
      <w:r>
        <w:rPr>
          <w:rFonts w:cs="Arial"/>
        </w:rPr>
        <w:t>and University’s reputation, intentionally or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not.</w:t>
      </w:r>
    </w:p>
    <w:p w:rsidR="001C3BD5" w:rsidRDefault="001C3BD5">
      <w:pPr>
        <w:rPr>
          <w:rFonts w:ascii="Arial" w:eastAsia="Arial" w:hAnsi="Arial" w:cs="Arial"/>
        </w:rPr>
        <w:sectPr w:rsidR="001C3BD5">
          <w:headerReference w:type="default" r:id="rId19"/>
          <w:pgSz w:w="11910" w:h="16840"/>
          <w:pgMar w:top="1600" w:right="1320" w:bottom="1220" w:left="540" w:header="475" w:footer="1023" w:gutter="0"/>
          <w:cols w:space="720"/>
        </w:sect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spacing w:before="2"/>
        <w:rPr>
          <w:rFonts w:ascii="Arial" w:eastAsia="Arial" w:hAnsi="Arial" w:cs="Arial"/>
          <w:sz w:val="21"/>
          <w:szCs w:val="21"/>
        </w:rPr>
      </w:pPr>
    </w:p>
    <w:p w:rsidR="001C3BD5" w:rsidRDefault="00273A28">
      <w:pPr>
        <w:pStyle w:val="Heading2"/>
        <w:spacing w:before="69"/>
        <w:ind w:right="201"/>
        <w:rPr>
          <w:b w:val="0"/>
          <w:bCs w:val="0"/>
        </w:rPr>
      </w:pPr>
      <w:r>
        <w:t>Emergency</w:t>
      </w:r>
      <w:r>
        <w:rPr>
          <w:spacing w:val="-7"/>
        </w:rPr>
        <w:t xml:space="preserve"> </w:t>
      </w:r>
      <w:r>
        <w:t>assistance</w:t>
      </w:r>
    </w:p>
    <w:p w:rsidR="001C3BD5" w:rsidRDefault="00273A28">
      <w:pPr>
        <w:pStyle w:val="BodyText"/>
        <w:ind w:right="201"/>
      </w:pPr>
      <w:r>
        <w:t>Given that the first time a student is likely to come to you for advice is when they</w:t>
      </w:r>
      <w:r>
        <w:rPr>
          <w:spacing w:val="-32"/>
        </w:rPr>
        <w:t xml:space="preserve"> </w:t>
      </w:r>
      <w:r>
        <w:t>are already experiencing problems we suggest any guidelines you develop features</w:t>
      </w:r>
      <w:r>
        <w:rPr>
          <w:spacing w:val="-31"/>
        </w:rPr>
        <w:t xml:space="preserve"> </w:t>
      </w:r>
      <w:r>
        <w:t>the following in a prominent</w:t>
      </w:r>
      <w:r>
        <w:rPr>
          <w:spacing w:val="-7"/>
        </w:rPr>
        <w:t xml:space="preserve"> </w:t>
      </w:r>
      <w:r>
        <w:t>position:</w:t>
      </w:r>
    </w:p>
    <w:p w:rsidR="001C3BD5" w:rsidRDefault="001C3BD5">
      <w:pPr>
        <w:spacing w:before="4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8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4"/>
      </w:tblGrid>
      <w:tr w:rsidR="001C3BD5">
        <w:trPr>
          <w:trHeight w:hRule="exact" w:val="1390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D5" w:rsidRDefault="00273A28">
            <w:pPr>
              <w:pStyle w:val="TableParagraph"/>
              <w:spacing w:line="272" w:lineRule="exact"/>
              <w:ind w:left="7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u w:val="thick" w:color="000000"/>
              </w:rPr>
              <w:t>HELP IS</w:t>
            </w:r>
            <w:r>
              <w:rPr>
                <w:rFonts w:ascii="Arial"/>
                <w:b/>
                <w:spacing w:val="-9"/>
                <w:sz w:val="24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4"/>
                <w:u w:val="thick" w:color="000000"/>
              </w:rPr>
              <w:t>AVAILABLE:</w:t>
            </w:r>
          </w:p>
          <w:p w:rsidR="001C3BD5" w:rsidRDefault="00273A28">
            <w:pPr>
              <w:pStyle w:val="TableParagraph"/>
              <w:ind w:left="823" w:righ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If you are reading this because </w:t>
            </w:r>
            <w:r>
              <w:rPr>
                <w:rFonts w:ascii="Arial"/>
                <w:b/>
                <w:spacing w:val="-3"/>
                <w:sz w:val="24"/>
              </w:rPr>
              <w:t xml:space="preserve">you </w:t>
            </w:r>
            <w:r>
              <w:rPr>
                <w:rFonts w:ascii="Arial"/>
                <w:b/>
                <w:sz w:val="24"/>
              </w:rPr>
              <w:t>are experiencing problems like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bullying or harassment on social media, or are likely to be the centre of a</w:t>
            </w:r>
            <w:r>
              <w:rPr>
                <w:rFonts w:ascii="Arial"/>
                <w:b/>
                <w:spacing w:val="-2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media story which comes from social media then please follow these</w:t>
            </w:r>
            <w:r>
              <w:rPr>
                <w:rFonts w:ascii="Arial"/>
                <w:b/>
                <w:spacing w:val="-2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steps.</w:t>
            </w:r>
          </w:p>
        </w:tc>
      </w:tr>
      <w:tr w:rsidR="001C3BD5">
        <w:trPr>
          <w:trHeight w:hRule="exact" w:val="1942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D5" w:rsidRDefault="00273A28">
            <w:pPr>
              <w:pStyle w:val="TableParagraph"/>
              <w:ind w:left="823" w:righ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1: Consider closing down your social media accounts – either make</w:t>
            </w:r>
            <w:r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them private or simply close them, removing the content from the public</w:t>
            </w:r>
            <w:r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realm. Even posts in private groups may be accessible. Try to remove</w:t>
            </w:r>
            <w:r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‘tags’ which associate you with other people’s photos. The faster this is</w:t>
            </w:r>
            <w:r>
              <w:rPr>
                <w:rFonts w:ascii="Arial" w:eastAsia="Arial" w:hAnsi="Arial" w:cs="Arial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done, the smaller the opportunity for journalists or those who would wish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harm, to strip your accounts of information or harass</w:t>
            </w:r>
            <w:r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you.</w:t>
            </w:r>
          </w:p>
        </w:tc>
      </w:tr>
      <w:tr w:rsidR="001C3BD5">
        <w:trPr>
          <w:trHeight w:hRule="exact" w:val="1114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D5" w:rsidRDefault="00273A28">
            <w:pPr>
              <w:pStyle w:val="TableParagraph"/>
              <w:ind w:left="823" w:right="5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2: Contact (named College person) and/ or the </w:t>
            </w:r>
            <w:hyperlink r:id="rId20">
              <w:r>
                <w:rPr>
                  <w:rFonts w:ascii="Arial"/>
                  <w:b/>
                  <w:color w:val="0000FF"/>
                  <w:sz w:val="24"/>
                  <w:u w:val="thick" w:color="0000FF"/>
                </w:rPr>
                <w:t>Office of External</w:t>
              </w:r>
              <w:r>
                <w:rPr>
                  <w:rFonts w:ascii="Arial"/>
                  <w:b/>
                  <w:color w:val="0000FF"/>
                  <w:spacing w:val="-19"/>
                  <w:sz w:val="24"/>
                  <w:u w:val="thick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4"/>
                  <w:u w:val="thick" w:color="0000FF"/>
                </w:rPr>
                <w:t>Affairs</w:t>
              </w:r>
            </w:hyperlink>
            <w:r>
              <w:rPr>
                <w:rFonts w:ascii="Arial"/>
                <w:b/>
                <w:color w:val="0000FF"/>
                <w:sz w:val="24"/>
              </w:rPr>
              <w:t xml:space="preserve"> </w:t>
            </w:r>
            <w:hyperlink r:id="rId21">
              <w:r>
                <w:rPr>
                  <w:rFonts w:ascii="Arial"/>
                  <w:b/>
                  <w:color w:val="0000FF"/>
                  <w:sz w:val="24"/>
                  <w:u w:val="thick" w:color="0000FF"/>
                </w:rPr>
                <w:t xml:space="preserve">and Communications </w:t>
              </w:r>
            </w:hyperlink>
            <w:r>
              <w:rPr>
                <w:rFonts w:ascii="Arial"/>
                <w:b/>
                <w:sz w:val="24"/>
              </w:rPr>
              <w:t>immediately. They can help you to manage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 situation and give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advice.</w:t>
            </w:r>
          </w:p>
        </w:tc>
      </w:tr>
      <w:tr w:rsidR="001C3BD5">
        <w:trPr>
          <w:trHeight w:hRule="exact" w:val="1114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D5" w:rsidRDefault="00273A28">
            <w:pPr>
              <w:pStyle w:val="TableParagraph"/>
              <w:spacing w:line="272" w:lineRule="exact"/>
              <w:ind w:left="8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3: “Delete and it’s gone”: delete abusive messages or unwanted</w:t>
            </w:r>
            <w:r>
              <w:rPr>
                <w:rFonts w:ascii="Arial" w:eastAsia="Arial" w:hAnsi="Arial" w:cs="Arial"/>
                <w:b/>
                <w:bCs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messages</w:t>
            </w:r>
          </w:p>
          <w:p w:rsidR="001C3BD5" w:rsidRDefault="00273A28">
            <w:pPr>
              <w:pStyle w:val="TableParagraph"/>
              <w:ind w:left="823" w:right="3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 do not respond in kind. (NB: before deleting messages which you</w:t>
            </w:r>
            <w:r>
              <w:rPr>
                <w:rFonts w:ascii="Arial" w:eastAsia="Arial" w:hAnsi="Arial" w:cs="Arial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might wish to keep as evidence, take a screengrab or similar</w:t>
            </w:r>
            <w:r>
              <w:rPr>
                <w:rFonts w:ascii="Arial" w:eastAsia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record).</w:t>
            </w:r>
          </w:p>
        </w:tc>
      </w:tr>
      <w:tr w:rsidR="001C3BD5">
        <w:trPr>
          <w:trHeight w:hRule="exact" w:val="5456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D5" w:rsidRDefault="00273A28">
            <w:pPr>
              <w:pStyle w:val="TableParagraph"/>
              <w:spacing w:line="271" w:lineRule="exact"/>
              <w:ind w:left="8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Links to major social media security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pages:</w:t>
            </w:r>
          </w:p>
          <w:p w:rsidR="001C3BD5" w:rsidRDefault="00273A28">
            <w:pPr>
              <w:pStyle w:val="TableParagraph"/>
              <w:spacing w:line="206" w:lineRule="exact"/>
              <w:ind w:left="15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Facebook:</w:t>
            </w:r>
          </w:p>
          <w:p w:rsidR="001C3BD5" w:rsidRDefault="00273A28">
            <w:pPr>
              <w:pStyle w:val="TableParagraph"/>
              <w:numPr>
                <w:ilvl w:val="0"/>
                <w:numId w:val="1"/>
              </w:numPr>
              <w:tabs>
                <w:tab w:val="left" w:pos="2264"/>
              </w:tabs>
              <w:ind w:right="9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Deactivating or deleting your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account: </w:t>
            </w:r>
            <w:hyperlink r:id="rId22">
              <w:r>
                <w:rPr>
                  <w:rFonts w:ascii="Arial"/>
                  <w:b/>
                  <w:color w:val="0000FF"/>
                  <w:spacing w:val="-1"/>
                  <w:sz w:val="18"/>
                  <w:u w:val="single" w:color="0000FF"/>
                </w:rPr>
                <w:t>https://www.facebook.com/help/250563911970368?helpref=hc_global_nav</w:t>
              </w:r>
            </w:hyperlink>
          </w:p>
          <w:p w:rsidR="001C3BD5" w:rsidRDefault="00273A28">
            <w:pPr>
              <w:pStyle w:val="TableParagraph"/>
              <w:numPr>
                <w:ilvl w:val="0"/>
                <w:numId w:val="1"/>
              </w:numPr>
              <w:tabs>
                <w:tab w:val="left" w:pos="2264"/>
              </w:tabs>
              <w:ind w:right="14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Security: </w:t>
            </w:r>
            <w:hyperlink r:id="rId23">
              <w:r>
                <w:rPr>
                  <w:rFonts w:ascii="Arial"/>
                  <w:b/>
                  <w:color w:val="0000FF"/>
                  <w:spacing w:val="-1"/>
                  <w:sz w:val="18"/>
                  <w:u w:val="single" w:color="0000FF"/>
                </w:rPr>
                <w:t>https://www.facebook.com/help/235353253505947/?helpref=hc_fnav</w:t>
              </w:r>
            </w:hyperlink>
          </w:p>
          <w:p w:rsidR="001C3BD5" w:rsidRDefault="00273A28">
            <w:pPr>
              <w:pStyle w:val="TableParagraph"/>
              <w:spacing w:before="2" w:line="207" w:lineRule="exact"/>
              <w:ind w:left="15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Twitter:</w:t>
            </w:r>
          </w:p>
          <w:p w:rsidR="001C3BD5" w:rsidRDefault="00273A28">
            <w:pPr>
              <w:pStyle w:val="TableParagraph"/>
              <w:numPr>
                <w:ilvl w:val="0"/>
                <w:numId w:val="1"/>
              </w:numPr>
              <w:tabs>
                <w:tab w:val="left" w:pos="2264"/>
              </w:tabs>
              <w:ind w:right="36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Reactivate or deactivate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account: </w:t>
            </w:r>
            <w:hyperlink r:id="rId24">
              <w:r>
                <w:rPr>
                  <w:rFonts w:ascii="Arial"/>
                  <w:b/>
                  <w:color w:val="0000FF"/>
                  <w:sz w:val="18"/>
                  <w:u w:val="single" w:color="0000FF"/>
                </w:rPr>
                <w:t>https://support.twitter.com/categories/282</w:t>
              </w:r>
            </w:hyperlink>
          </w:p>
          <w:p w:rsidR="001C3BD5" w:rsidRDefault="00273A28">
            <w:pPr>
              <w:pStyle w:val="TableParagraph"/>
              <w:numPr>
                <w:ilvl w:val="0"/>
                <w:numId w:val="1"/>
              </w:numPr>
              <w:tabs>
                <w:tab w:val="left" w:pos="2264"/>
              </w:tabs>
              <w:ind w:right="37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Security: </w:t>
            </w:r>
            <w:hyperlink r:id="rId25">
              <w:r>
                <w:rPr>
                  <w:rFonts w:ascii="Arial"/>
                  <w:b/>
                  <w:color w:val="0000FF"/>
                  <w:sz w:val="18"/>
                  <w:u w:val="single" w:color="0000FF"/>
                </w:rPr>
                <w:t>https://support.twitter.com/articles/76036</w:t>
              </w:r>
            </w:hyperlink>
          </w:p>
          <w:p w:rsidR="001C3BD5" w:rsidRDefault="00273A28">
            <w:pPr>
              <w:pStyle w:val="TableParagraph"/>
              <w:spacing w:line="206" w:lineRule="exact"/>
              <w:ind w:left="15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Instagram:</w:t>
            </w:r>
          </w:p>
          <w:p w:rsidR="001C3BD5" w:rsidRDefault="00273A28">
            <w:pPr>
              <w:pStyle w:val="TableParagraph"/>
              <w:numPr>
                <w:ilvl w:val="0"/>
                <w:numId w:val="1"/>
              </w:numPr>
              <w:tabs>
                <w:tab w:val="left" w:pos="2264"/>
              </w:tabs>
              <w:ind w:right="18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Delete/ temporarily disable your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account: </w:t>
            </w:r>
            <w:hyperlink r:id="rId26">
              <w:r>
                <w:rPr>
                  <w:rFonts w:ascii="Arial"/>
                  <w:b/>
                  <w:color w:val="0000FF"/>
                  <w:spacing w:val="-1"/>
                  <w:sz w:val="18"/>
                  <w:u w:val="single" w:color="0000FF"/>
                </w:rPr>
                <w:t>https://help.instagram.com/370452623149242/?helpref=hc_fnav</w:t>
              </w:r>
            </w:hyperlink>
          </w:p>
          <w:p w:rsidR="001C3BD5" w:rsidRDefault="00273A28">
            <w:pPr>
              <w:pStyle w:val="TableParagraph"/>
              <w:numPr>
                <w:ilvl w:val="0"/>
                <w:numId w:val="1"/>
              </w:numPr>
              <w:tabs>
                <w:tab w:val="left" w:pos="2264"/>
              </w:tabs>
              <w:spacing w:before="1"/>
              <w:ind w:right="34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Security: </w:t>
            </w:r>
            <w:hyperlink r:id="rId27">
              <w:r>
                <w:rPr>
                  <w:rFonts w:ascii="Arial"/>
                  <w:b/>
                  <w:color w:val="0000FF"/>
                  <w:sz w:val="18"/>
                  <w:u w:val="single" w:color="0000FF"/>
                </w:rPr>
                <w:t>https://help.instagram.com/369001149843369</w:t>
              </w:r>
            </w:hyperlink>
          </w:p>
          <w:p w:rsidR="001C3BD5" w:rsidRDefault="00273A28">
            <w:pPr>
              <w:pStyle w:val="TableParagraph"/>
              <w:spacing w:line="206" w:lineRule="exact"/>
              <w:ind w:left="15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Snapchat:</w:t>
            </w:r>
          </w:p>
          <w:p w:rsidR="001C3BD5" w:rsidRDefault="00273A28">
            <w:pPr>
              <w:pStyle w:val="TableParagraph"/>
              <w:numPr>
                <w:ilvl w:val="0"/>
                <w:numId w:val="1"/>
              </w:numPr>
              <w:tabs>
                <w:tab w:val="left" w:pos="2264"/>
              </w:tabs>
              <w:ind w:left="1543" w:right="564" w:firstLine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Use search options in Snapchat Support:</w:t>
            </w:r>
            <w:r>
              <w:rPr>
                <w:rFonts w:ascii="Arial"/>
                <w:b/>
                <w:spacing w:val="-16"/>
                <w:sz w:val="18"/>
              </w:rPr>
              <w:t xml:space="preserve"> </w:t>
            </w:r>
            <w:hyperlink r:id="rId28">
              <w:r>
                <w:rPr>
                  <w:rFonts w:ascii="Arial"/>
                  <w:b/>
                  <w:color w:val="0000FF"/>
                  <w:sz w:val="18"/>
                  <w:u w:val="single" w:color="0000FF"/>
                </w:rPr>
                <w:t>https://support.snapchat.com/en-GB</w:t>
              </w:r>
            </w:hyperlink>
            <w:r>
              <w:rPr>
                <w:rFonts w:ascii="Arial"/>
                <w:b/>
                <w:color w:val="0000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YouTube:</w:t>
            </w:r>
          </w:p>
          <w:p w:rsidR="001C3BD5" w:rsidRDefault="00273A28">
            <w:pPr>
              <w:pStyle w:val="TableParagraph"/>
              <w:numPr>
                <w:ilvl w:val="0"/>
                <w:numId w:val="1"/>
              </w:numPr>
              <w:tabs>
                <w:tab w:val="left" w:pos="2264"/>
              </w:tabs>
              <w:ind w:right="23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Delete your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channel: </w:t>
            </w:r>
            <w:hyperlink r:id="rId29">
              <w:r>
                <w:rPr>
                  <w:rFonts w:ascii="Arial"/>
                  <w:b/>
                  <w:color w:val="0000FF"/>
                  <w:spacing w:val="-1"/>
                  <w:sz w:val="18"/>
                  <w:u w:val="single" w:color="0000FF"/>
                </w:rPr>
                <w:t>https://support.google.com/youtube/answer/55759?hl=en</w:t>
              </w:r>
            </w:hyperlink>
          </w:p>
          <w:p w:rsidR="001C3BD5" w:rsidRDefault="00273A28">
            <w:pPr>
              <w:pStyle w:val="TableParagraph"/>
              <w:numPr>
                <w:ilvl w:val="0"/>
                <w:numId w:val="1"/>
              </w:numPr>
              <w:tabs>
                <w:tab w:val="left" w:pos="2264"/>
              </w:tabs>
              <w:spacing w:before="1"/>
              <w:ind w:right="6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Security: </w:t>
            </w:r>
            <w:hyperlink r:id="rId30">
              <w:r>
                <w:rPr>
                  <w:rFonts w:ascii="Arial"/>
                  <w:b/>
                  <w:color w:val="0000FF"/>
                  <w:sz w:val="18"/>
                  <w:u w:val="single" w:color="0000FF"/>
                </w:rPr>
                <w:t>https://support.google.com/youtube/topic/2803240?hl=en&amp;ref_topic=2676378</w:t>
              </w:r>
            </w:hyperlink>
          </w:p>
        </w:tc>
      </w:tr>
    </w:tbl>
    <w:p w:rsidR="001C3BD5" w:rsidRDefault="00273A28">
      <w:pPr>
        <w:pStyle w:val="BodyText"/>
        <w:spacing w:line="272" w:lineRule="exact"/>
        <w:ind w:right="201"/>
      </w:pPr>
      <w:r>
        <w:t>ENDS</w:t>
      </w:r>
    </w:p>
    <w:p w:rsidR="001C3BD5" w:rsidRDefault="001C3BD5">
      <w:pPr>
        <w:spacing w:line="272" w:lineRule="exact"/>
        <w:sectPr w:rsidR="001C3BD5">
          <w:pgSz w:w="11910" w:h="16840"/>
          <w:pgMar w:top="1600" w:right="820" w:bottom="1220" w:left="540" w:header="475" w:footer="1023" w:gutter="0"/>
          <w:cols w:space="720"/>
        </w:sect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spacing w:before="7"/>
        <w:rPr>
          <w:rFonts w:ascii="Arial" w:eastAsia="Arial" w:hAnsi="Arial" w:cs="Arial"/>
          <w:sz w:val="25"/>
          <w:szCs w:val="25"/>
        </w:rPr>
      </w:pPr>
    </w:p>
    <w:p w:rsidR="001C3BD5" w:rsidRDefault="00273A28">
      <w:pPr>
        <w:pStyle w:val="Heading1"/>
        <w:ind w:right="141"/>
      </w:pPr>
      <w:r>
        <w:rPr>
          <w:spacing w:val="-10"/>
        </w:rPr>
        <w:t>Appendices</w:t>
      </w:r>
    </w:p>
    <w:p w:rsidR="001C3BD5" w:rsidRDefault="001C3BD5">
      <w:pPr>
        <w:spacing w:before="11"/>
        <w:rPr>
          <w:rFonts w:ascii="Cambria" w:eastAsia="Cambria" w:hAnsi="Cambria" w:cs="Cambria"/>
          <w:sz w:val="55"/>
          <w:szCs w:val="55"/>
        </w:rPr>
      </w:pPr>
    </w:p>
    <w:p w:rsidR="001C3BD5" w:rsidRDefault="00273A28">
      <w:pPr>
        <w:ind w:left="878" w:right="141"/>
        <w:rPr>
          <w:rFonts w:ascii="Cambria" w:eastAsia="Cambria" w:hAnsi="Cambria" w:cs="Cambria"/>
          <w:sz w:val="56"/>
          <w:szCs w:val="56"/>
        </w:rPr>
      </w:pPr>
      <w:r>
        <w:rPr>
          <w:rFonts w:ascii="Cambria"/>
          <w:i/>
          <w:spacing w:val="-9"/>
          <w:sz w:val="56"/>
        </w:rPr>
        <w:t xml:space="preserve">These </w:t>
      </w:r>
      <w:r>
        <w:rPr>
          <w:rFonts w:ascii="Cambria"/>
          <w:i/>
          <w:spacing w:val="-11"/>
          <w:sz w:val="56"/>
        </w:rPr>
        <w:t xml:space="preserve">appendices </w:t>
      </w:r>
      <w:r>
        <w:rPr>
          <w:rFonts w:ascii="Cambria"/>
          <w:i/>
          <w:spacing w:val="-8"/>
          <w:sz w:val="56"/>
        </w:rPr>
        <w:t xml:space="preserve">are </w:t>
      </w:r>
      <w:r>
        <w:rPr>
          <w:rFonts w:ascii="Cambria"/>
          <w:i/>
          <w:spacing w:val="-7"/>
          <w:sz w:val="56"/>
        </w:rPr>
        <w:t xml:space="preserve">not </w:t>
      </w:r>
      <w:r>
        <w:rPr>
          <w:rFonts w:ascii="Cambria"/>
          <w:i/>
          <w:spacing w:val="-8"/>
          <w:sz w:val="56"/>
        </w:rPr>
        <w:t xml:space="preserve">to appear </w:t>
      </w:r>
      <w:r>
        <w:rPr>
          <w:rFonts w:ascii="Cambria"/>
          <w:i/>
          <w:spacing w:val="-6"/>
          <w:sz w:val="56"/>
        </w:rPr>
        <w:t>in</w:t>
      </w:r>
      <w:r>
        <w:rPr>
          <w:rFonts w:ascii="Cambria"/>
          <w:i/>
          <w:spacing w:val="-84"/>
          <w:sz w:val="56"/>
        </w:rPr>
        <w:t xml:space="preserve"> </w:t>
      </w:r>
      <w:r>
        <w:rPr>
          <w:rFonts w:ascii="Cambria"/>
          <w:i/>
          <w:spacing w:val="-11"/>
          <w:sz w:val="56"/>
        </w:rPr>
        <w:t>any</w:t>
      </w:r>
      <w:r>
        <w:rPr>
          <w:rFonts w:ascii="Cambria"/>
          <w:i/>
          <w:w w:val="99"/>
          <w:sz w:val="56"/>
        </w:rPr>
        <w:t xml:space="preserve"> </w:t>
      </w:r>
      <w:r>
        <w:rPr>
          <w:rFonts w:ascii="Cambria"/>
          <w:i/>
          <w:spacing w:val="-11"/>
          <w:sz w:val="56"/>
        </w:rPr>
        <w:t>college</w:t>
      </w:r>
      <w:r>
        <w:rPr>
          <w:rFonts w:ascii="Cambria"/>
          <w:i/>
          <w:spacing w:val="-19"/>
          <w:sz w:val="56"/>
        </w:rPr>
        <w:t xml:space="preserve"> </w:t>
      </w:r>
      <w:r>
        <w:rPr>
          <w:rFonts w:ascii="Cambria"/>
          <w:i/>
          <w:spacing w:val="-11"/>
          <w:sz w:val="56"/>
        </w:rPr>
        <w:t>guidelines</w:t>
      </w:r>
      <w:r>
        <w:rPr>
          <w:rFonts w:ascii="Cambria"/>
          <w:i/>
          <w:spacing w:val="-20"/>
          <w:sz w:val="56"/>
        </w:rPr>
        <w:t xml:space="preserve"> </w:t>
      </w:r>
      <w:r>
        <w:rPr>
          <w:rFonts w:ascii="Cambria"/>
          <w:i/>
          <w:spacing w:val="-6"/>
          <w:sz w:val="56"/>
        </w:rPr>
        <w:t>and</w:t>
      </w:r>
      <w:r>
        <w:rPr>
          <w:rFonts w:ascii="Cambria"/>
          <w:i/>
          <w:spacing w:val="-21"/>
          <w:sz w:val="56"/>
        </w:rPr>
        <w:t xml:space="preserve"> </w:t>
      </w:r>
      <w:r>
        <w:rPr>
          <w:rFonts w:ascii="Cambria"/>
          <w:i/>
          <w:spacing w:val="-8"/>
          <w:sz w:val="56"/>
        </w:rPr>
        <w:t>are</w:t>
      </w:r>
      <w:r>
        <w:rPr>
          <w:rFonts w:ascii="Cambria"/>
          <w:i/>
          <w:spacing w:val="-21"/>
          <w:sz w:val="56"/>
        </w:rPr>
        <w:t xml:space="preserve"> </w:t>
      </w:r>
      <w:r>
        <w:rPr>
          <w:rFonts w:ascii="Cambria"/>
          <w:i/>
          <w:spacing w:val="-8"/>
          <w:sz w:val="56"/>
        </w:rPr>
        <w:t>to</w:t>
      </w:r>
      <w:r>
        <w:rPr>
          <w:rFonts w:ascii="Cambria"/>
          <w:i/>
          <w:spacing w:val="-19"/>
          <w:sz w:val="56"/>
        </w:rPr>
        <w:t xml:space="preserve"> </w:t>
      </w:r>
      <w:r>
        <w:rPr>
          <w:rFonts w:ascii="Cambria"/>
          <w:i/>
          <w:spacing w:val="-6"/>
          <w:sz w:val="56"/>
        </w:rPr>
        <w:t>be</w:t>
      </w:r>
      <w:r>
        <w:rPr>
          <w:rFonts w:ascii="Cambria"/>
          <w:i/>
          <w:spacing w:val="-19"/>
          <w:sz w:val="56"/>
        </w:rPr>
        <w:t xml:space="preserve"> </w:t>
      </w:r>
      <w:r>
        <w:rPr>
          <w:rFonts w:ascii="Cambria"/>
          <w:i/>
          <w:spacing w:val="-8"/>
          <w:sz w:val="56"/>
        </w:rPr>
        <w:t>used</w:t>
      </w:r>
      <w:r>
        <w:rPr>
          <w:rFonts w:ascii="Cambria"/>
          <w:i/>
          <w:spacing w:val="-21"/>
          <w:sz w:val="56"/>
        </w:rPr>
        <w:t xml:space="preserve"> </w:t>
      </w:r>
      <w:r>
        <w:rPr>
          <w:rFonts w:ascii="Cambria"/>
          <w:i/>
          <w:spacing w:val="-5"/>
          <w:sz w:val="56"/>
        </w:rPr>
        <w:t>as</w:t>
      </w:r>
      <w:r>
        <w:rPr>
          <w:rFonts w:ascii="Cambria"/>
          <w:i/>
          <w:spacing w:val="-122"/>
          <w:sz w:val="56"/>
        </w:rPr>
        <w:t xml:space="preserve"> </w:t>
      </w:r>
      <w:r>
        <w:rPr>
          <w:rFonts w:ascii="Cambria"/>
          <w:i/>
          <w:spacing w:val="-10"/>
          <w:sz w:val="56"/>
        </w:rPr>
        <w:t xml:space="preserve">information </w:t>
      </w:r>
      <w:r>
        <w:rPr>
          <w:rFonts w:ascii="Cambria"/>
          <w:i/>
          <w:spacing w:val="-8"/>
          <w:sz w:val="56"/>
        </w:rPr>
        <w:t xml:space="preserve">for </w:t>
      </w:r>
      <w:r>
        <w:rPr>
          <w:rFonts w:ascii="Cambria"/>
          <w:i/>
          <w:spacing w:val="-9"/>
          <w:sz w:val="56"/>
        </w:rPr>
        <w:t>tutors</w:t>
      </w:r>
      <w:r>
        <w:rPr>
          <w:rFonts w:ascii="Cambria"/>
          <w:i/>
          <w:spacing w:val="-45"/>
          <w:sz w:val="56"/>
        </w:rPr>
        <w:t xml:space="preserve"> </w:t>
      </w:r>
      <w:r>
        <w:rPr>
          <w:rFonts w:ascii="Cambria"/>
          <w:i/>
          <w:spacing w:val="-13"/>
          <w:sz w:val="56"/>
        </w:rPr>
        <w:t>only.</w:t>
      </w:r>
    </w:p>
    <w:p w:rsidR="001C3BD5" w:rsidRDefault="001C3BD5">
      <w:pPr>
        <w:spacing w:before="9"/>
        <w:rPr>
          <w:rFonts w:ascii="Cambria" w:eastAsia="Cambria" w:hAnsi="Cambria" w:cs="Cambria"/>
          <w:i/>
          <w:sz w:val="55"/>
          <w:szCs w:val="55"/>
        </w:rPr>
      </w:pPr>
    </w:p>
    <w:p w:rsidR="001C3BD5" w:rsidRDefault="00273A28">
      <w:pPr>
        <w:pStyle w:val="Heading2"/>
        <w:ind w:right="141"/>
        <w:rPr>
          <w:b w:val="0"/>
          <w:bCs w:val="0"/>
        </w:rPr>
      </w:pPr>
      <w:r>
        <w:rPr>
          <w:u w:val="thick" w:color="000000"/>
        </w:rPr>
        <w:t>Appendix I: Notes for Senior Tutors on advising students on social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media.</w:t>
      </w:r>
    </w:p>
    <w:p w:rsidR="001C3BD5" w:rsidRDefault="001C3BD5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1C3BD5" w:rsidRDefault="00273A28">
      <w:pPr>
        <w:spacing w:before="69"/>
        <w:ind w:left="878" w:right="14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Confidentiality:</w:t>
      </w:r>
    </w:p>
    <w:p w:rsidR="001C3BD5" w:rsidRDefault="00273A28">
      <w:pPr>
        <w:pStyle w:val="BodyText"/>
        <w:ind w:right="141"/>
      </w:pPr>
      <w:r>
        <w:t>Perceptions of what is confidential vary. For instance some people do not</w:t>
      </w:r>
      <w:r>
        <w:rPr>
          <w:spacing w:val="-24"/>
        </w:rPr>
        <w:t xml:space="preserve"> </w:t>
      </w:r>
      <w:r>
        <w:t>consider anything said in a meeting to be confidential unless it has been specifically</w:t>
      </w:r>
      <w:r>
        <w:rPr>
          <w:spacing w:val="-28"/>
        </w:rPr>
        <w:t xml:space="preserve"> </w:t>
      </w:r>
      <w:r>
        <w:t>mentioned. Our research shows many students feel this way. Therefore we suggest you make</w:t>
      </w:r>
      <w:r>
        <w:rPr>
          <w:spacing w:val="-24"/>
        </w:rPr>
        <w:t xml:space="preserve"> </w:t>
      </w:r>
      <w:r>
        <w:t>an announcement at the start of any meeting as to its confidentiality or label</w:t>
      </w:r>
      <w:r>
        <w:rPr>
          <w:spacing w:val="-31"/>
        </w:rPr>
        <w:t xml:space="preserve"> </w:t>
      </w:r>
      <w:r>
        <w:t>documents appropriately. You might also wish to stress confidentially in your guidelines, but</w:t>
      </w:r>
      <w:r>
        <w:rPr>
          <w:spacing w:val="-23"/>
        </w:rPr>
        <w:t xml:space="preserve"> </w:t>
      </w:r>
      <w:r>
        <w:t>be cautious not to step into the realms of appearing</w:t>
      </w:r>
      <w:r>
        <w:rPr>
          <w:spacing w:val="-22"/>
        </w:rPr>
        <w:t xml:space="preserve"> </w:t>
      </w:r>
      <w:r>
        <w:t>over-censorious.</w:t>
      </w:r>
    </w:p>
    <w:p w:rsidR="001C3BD5" w:rsidRDefault="001C3BD5">
      <w:pPr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BodyText"/>
        <w:ind w:right="141"/>
      </w:pPr>
      <w:r>
        <w:rPr>
          <w:rFonts w:cs="Arial"/>
        </w:rPr>
        <w:t>The same lack of confidentiality can be said of ‘private’ social media groups.</w:t>
      </w:r>
      <w:r>
        <w:rPr>
          <w:rFonts w:cs="Arial"/>
          <w:spacing w:val="-23"/>
        </w:rPr>
        <w:t xml:space="preserve"> </w:t>
      </w:r>
      <w:r>
        <w:rPr>
          <w:rFonts w:cs="Arial"/>
        </w:rPr>
        <w:t xml:space="preserve">Platforms </w:t>
      </w:r>
      <w:r>
        <w:t>like Facebook or comment threads do not protect your comments from being</w:t>
      </w:r>
      <w:r>
        <w:rPr>
          <w:spacing w:val="-23"/>
        </w:rPr>
        <w:t xml:space="preserve"> </w:t>
      </w:r>
      <w:r>
        <w:t>reported more widely. Screenshots of private conversations (Facebook groups, texts,</w:t>
      </w:r>
      <w:r>
        <w:rPr>
          <w:spacing w:val="-23"/>
        </w:rPr>
        <w:t xml:space="preserve"> </w:t>
      </w:r>
      <w:r>
        <w:t>WhatsApp, Twitter DMs etc) have been widely used to break the walls of privacy and reveal</w:t>
      </w:r>
      <w:r>
        <w:rPr>
          <w:spacing w:val="-28"/>
        </w:rPr>
        <w:t xml:space="preserve"> </w:t>
      </w:r>
      <w:r>
        <w:t>secure information to the wider</w:t>
      </w:r>
      <w:r>
        <w:rPr>
          <w:spacing w:val="-9"/>
        </w:rPr>
        <w:t xml:space="preserve"> </w:t>
      </w:r>
      <w:r>
        <w:t>public.</w:t>
      </w:r>
    </w:p>
    <w:p w:rsidR="001C3BD5" w:rsidRDefault="001C3BD5">
      <w:pPr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Heading2"/>
        <w:ind w:right="141"/>
        <w:rPr>
          <w:b w:val="0"/>
          <w:bCs w:val="0"/>
        </w:rPr>
      </w:pPr>
      <w:r>
        <w:rPr>
          <w:u w:val="thick" w:color="000000"/>
        </w:rPr>
        <w:t>Using case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studies:</w:t>
      </w:r>
    </w:p>
    <w:p w:rsidR="001C3BD5" w:rsidRDefault="00273A28">
      <w:pPr>
        <w:pStyle w:val="BodyText"/>
        <w:ind w:right="118"/>
      </w:pPr>
      <w:r>
        <w:t>Case studies date rather quickly but there is some anecdotal evidence that students</w:t>
      </w:r>
      <w:r>
        <w:rPr>
          <w:spacing w:val="-29"/>
        </w:rPr>
        <w:t xml:space="preserve"> </w:t>
      </w:r>
      <w:r>
        <w:t>react well to concrete</w:t>
      </w:r>
      <w:r>
        <w:rPr>
          <w:spacing w:val="-8"/>
        </w:rPr>
        <w:t xml:space="preserve"> </w:t>
      </w:r>
      <w:r>
        <w:t>examples.</w:t>
      </w:r>
    </w:p>
    <w:p w:rsidR="001C3BD5" w:rsidRDefault="00273A28">
      <w:pPr>
        <w:pStyle w:val="BodyText"/>
        <w:ind w:right="141"/>
      </w:pPr>
      <w:r>
        <w:t>Any one of a number of examples of the effect of social media shaming through</w:t>
      </w:r>
      <w:r>
        <w:rPr>
          <w:spacing w:val="-33"/>
        </w:rPr>
        <w:t xml:space="preserve"> </w:t>
      </w:r>
      <w:r>
        <w:t xml:space="preserve">media </w:t>
      </w:r>
      <w:r>
        <w:rPr>
          <w:rFonts w:cs="Arial"/>
        </w:rPr>
        <w:t>and the general public’s reaction can be found in Jon Ronson’s book So You’ve</w:t>
      </w:r>
      <w:r>
        <w:rPr>
          <w:rFonts w:cs="Arial"/>
          <w:spacing w:val="-33"/>
        </w:rPr>
        <w:t xml:space="preserve"> </w:t>
      </w:r>
      <w:r>
        <w:rPr>
          <w:rFonts w:cs="Arial"/>
        </w:rPr>
        <w:t xml:space="preserve">Been </w:t>
      </w:r>
      <w:r>
        <w:t>Publically</w:t>
      </w:r>
      <w:r>
        <w:rPr>
          <w:spacing w:val="-6"/>
        </w:rPr>
        <w:t xml:space="preserve"> </w:t>
      </w:r>
      <w:r>
        <w:t>Shamed.</w:t>
      </w:r>
    </w:p>
    <w:p w:rsidR="001C3BD5" w:rsidRDefault="00273A28">
      <w:pPr>
        <w:pStyle w:val="BodyText"/>
        <w:ind w:right="141"/>
      </w:pPr>
      <w:r>
        <w:t>Other case studies to</w:t>
      </w:r>
      <w:r>
        <w:rPr>
          <w:spacing w:val="-9"/>
        </w:rPr>
        <w:t xml:space="preserve"> </w:t>
      </w:r>
      <w:r>
        <w:t>mention:</w:t>
      </w:r>
    </w:p>
    <w:p w:rsidR="001C3BD5" w:rsidRDefault="001C3BD5">
      <w:pPr>
        <w:rPr>
          <w:rFonts w:ascii="Arial" w:eastAsia="Arial" w:hAnsi="Arial" w:cs="Arial"/>
          <w:sz w:val="26"/>
          <w:szCs w:val="26"/>
        </w:rPr>
      </w:pP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line="274" w:lineRule="exact"/>
        <w:ind w:right="2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2017 - Harvard revoked admissions offers of at least ten members of its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incoming freshman class for the posting of “offensive”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memes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before="17" w:line="276" w:lineRule="exact"/>
        <w:ind w:righ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2013: Young People’s representative in the Police. The UK's first youth police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crime commissioner was forced to resign after 6 days following criticism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messages she posted on Twitter. Police investigated her over tweets she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posted between the ages of 14 and 16 which could be considered racist and anti-gay.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Mail on Sunday published the Tweets which also boasted about her sex life,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drug- taking and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drinking.</w:t>
      </w:r>
    </w:p>
    <w:p w:rsidR="001C3BD5" w:rsidRDefault="001C3BD5">
      <w:pPr>
        <w:spacing w:line="276" w:lineRule="exact"/>
        <w:rPr>
          <w:rFonts w:ascii="Arial" w:eastAsia="Arial" w:hAnsi="Arial" w:cs="Arial"/>
          <w:sz w:val="24"/>
          <w:szCs w:val="24"/>
        </w:rPr>
        <w:sectPr w:rsidR="001C3BD5">
          <w:pgSz w:w="11910" w:h="16840"/>
          <w:pgMar w:top="1600" w:right="880" w:bottom="1220" w:left="540" w:header="475" w:footer="1023" w:gutter="0"/>
          <w:cols w:space="720"/>
        </w:sect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spacing w:before="5"/>
        <w:rPr>
          <w:rFonts w:ascii="Arial" w:eastAsia="Arial" w:hAnsi="Arial" w:cs="Arial"/>
        </w:rPr>
      </w:pP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before="77" w:line="274" w:lineRule="exact"/>
        <w:ind w:right="106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Office of External Affairs and Communications can provide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up-to-date Cambridge case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studies.</w:t>
      </w:r>
    </w:p>
    <w:p w:rsidR="001C3BD5" w:rsidRDefault="001C3BD5">
      <w:pPr>
        <w:spacing w:before="8"/>
        <w:rPr>
          <w:rFonts w:ascii="Arial" w:eastAsia="Arial" w:hAnsi="Arial" w:cs="Arial"/>
          <w:sz w:val="23"/>
          <w:szCs w:val="23"/>
        </w:rPr>
      </w:pPr>
    </w:p>
    <w:p w:rsidR="001C3BD5" w:rsidRDefault="00273A28">
      <w:pPr>
        <w:pStyle w:val="Heading2"/>
        <w:ind w:right="1063"/>
        <w:rPr>
          <w:b w:val="0"/>
          <w:bCs w:val="0"/>
        </w:rPr>
      </w:pPr>
      <w:r>
        <w:rPr>
          <w:u w:val="thick" w:color="000000"/>
        </w:rPr>
        <w:t>Useful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facts:</w:t>
      </w:r>
    </w:p>
    <w:p w:rsidR="001C3BD5" w:rsidRDefault="001C3BD5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before="55"/>
        <w:ind w:right="28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In 2013, 45% of HR decision makers said they were already using social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media tools in recruitment and 16 % said they were planning to in future (source: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ACAS)</w:t>
      </w:r>
    </w:p>
    <w:p w:rsidR="001C3BD5" w:rsidRDefault="001C3BD5">
      <w:pPr>
        <w:spacing w:before="1"/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2015, another survey of recruiters found that 61% were likely to reconsider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hiring decision based on the positive candidate’s social media profile. 65%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said they would turn away potential employees that made references to marijuana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 and posting pictures of alcohol consumption turned off 46 per cent. (Source: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jobvite</w:t>
      </w:r>
    </w:p>
    <w:p w:rsidR="001C3BD5" w:rsidRDefault="00273A28">
      <w:pPr>
        <w:pStyle w:val="BodyText"/>
        <w:ind w:left="1598" w:right="1063"/>
      </w:pPr>
      <w:r>
        <w:t>/</w:t>
      </w:r>
      <w:r>
        <w:rPr>
          <w:spacing w:val="-5"/>
        </w:rPr>
        <w:t xml:space="preserve"> </w:t>
      </w:r>
      <w:r>
        <w:t>Independent).</w:t>
      </w:r>
    </w:p>
    <w:p w:rsidR="001C3BD5" w:rsidRDefault="001C3BD5">
      <w:pPr>
        <w:spacing w:before="3"/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389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333333"/>
          <w:sz w:val="24"/>
        </w:rPr>
        <w:t>In 2015 a report showed that that of 15,000 verified Twitter accounts</w:t>
      </w:r>
      <w:r>
        <w:rPr>
          <w:rFonts w:ascii="Arial"/>
          <w:color w:val="333333"/>
          <w:spacing w:val="-25"/>
          <w:sz w:val="24"/>
        </w:rPr>
        <w:t xml:space="preserve"> </w:t>
      </w:r>
      <w:r>
        <w:rPr>
          <w:rFonts w:ascii="Arial"/>
          <w:color w:val="333333"/>
          <w:sz w:val="24"/>
        </w:rPr>
        <w:t>journalists made up 24.6 percent. More than 70 percent of journalists see social media as</w:t>
      </w:r>
      <w:r>
        <w:rPr>
          <w:rFonts w:ascii="Arial"/>
          <w:color w:val="333333"/>
          <w:spacing w:val="-26"/>
          <w:sz w:val="24"/>
        </w:rPr>
        <w:t xml:space="preserve"> </w:t>
      </w:r>
      <w:r>
        <w:rPr>
          <w:rFonts w:ascii="Arial"/>
          <w:color w:val="333333"/>
          <w:sz w:val="24"/>
        </w:rPr>
        <w:t>a place to get stories.</w:t>
      </w:r>
    </w:p>
    <w:p w:rsidR="001C3BD5" w:rsidRDefault="001C3BD5">
      <w:pPr>
        <w:spacing w:before="5"/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2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 study into the 2011 summer riots in the UK showed tweets being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shared immediately by outlets like the Guardian. Social media now allows print and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online journalists to compete with television in using posted content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contemporaneously.</w:t>
      </w:r>
    </w:p>
    <w:p w:rsidR="001C3BD5" w:rsidRDefault="001C3BD5">
      <w:pPr>
        <w:spacing w:before="9"/>
        <w:rPr>
          <w:rFonts w:ascii="Arial" w:eastAsia="Arial" w:hAnsi="Arial" w:cs="Arial"/>
          <w:sz w:val="23"/>
          <w:szCs w:val="23"/>
        </w:rPr>
      </w:pPr>
    </w:p>
    <w:p w:rsidR="001C3BD5" w:rsidRDefault="00273A28">
      <w:pPr>
        <w:pStyle w:val="Heading2"/>
        <w:ind w:right="1063"/>
        <w:rPr>
          <w:b w:val="0"/>
          <w:bCs w:val="0"/>
        </w:rPr>
      </w:pPr>
      <w:r>
        <w:rPr>
          <w:u w:val="thick" w:color="000000"/>
        </w:rPr>
        <w:t>Keep in mind: Social Capital vs Negative impact on future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career</w:t>
      </w:r>
    </w:p>
    <w:p w:rsidR="001C3BD5" w:rsidRDefault="001C3BD5">
      <w:pPr>
        <w:rPr>
          <w:rFonts w:ascii="Arial" w:eastAsia="Arial" w:hAnsi="Arial" w:cs="Arial"/>
          <w:b/>
          <w:bCs/>
          <w:sz w:val="18"/>
          <w:szCs w:val="18"/>
        </w:rPr>
      </w:pPr>
    </w:p>
    <w:p w:rsidR="001C3BD5" w:rsidRDefault="00273A28">
      <w:pPr>
        <w:pStyle w:val="BodyText"/>
        <w:spacing w:before="69"/>
        <w:ind w:right="113"/>
      </w:pPr>
      <w:r>
        <w:rPr>
          <w:rFonts w:cs="Arial"/>
        </w:rPr>
        <w:t>Social media users gain “social capital” through media use and the fact students have</w:t>
      </w:r>
      <w:r>
        <w:rPr>
          <w:rFonts w:cs="Arial"/>
          <w:spacing w:val="-35"/>
        </w:rPr>
        <w:t xml:space="preserve"> </w:t>
      </w:r>
      <w:r>
        <w:rPr>
          <w:rFonts w:cs="Arial"/>
        </w:rPr>
        <w:t xml:space="preserve">just </w:t>
      </w:r>
      <w:r>
        <w:t>gained a place at the University of Cambridge increases their social capital</w:t>
      </w:r>
      <w:r>
        <w:rPr>
          <w:spacing w:val="-29"/>
        </w:rPr>
        <w:t xml:space="preserve"> </w:t>
      </w:r>
      <w:r>
        <w:t>exponentially. Your policy should recognise the benefits students gain from this association</w:t>
      </w:r>
      <w:r>
        <w:rPr>
          <w:spacing w:val="-22"/>
        </w:rPr>
        <w:t xml:space="preserve"> </w:t>
      </w:r>
      <w:r>
        <w:t>(and recognise that they are likely to actively capitalise on that) while also reminding</w:t>
      </w:r>
      <w:r>
        <w:rPr>
          <w:spacing w:val="-26"/>
        </w:rPr>
        <w:t xml:space="preserve"> </w:t>
      </w:r>
      <w:r>
        <w:t>students that there are risks associated with the extra attention their posts will now</w:t>
      </w:r>
      <w:r>
        <w:rPr>
          <w:spacing w:val="-30"/>
        </w:rPr>
        <w:t xml:space="preserve"> </w:t>
      </w:r>
      <w:r>
        <w:t>receive.</w:t>
      </w:r>
    </w:p>
    <w:p w:rsidR="001C3BD5" w:rsidRDefault="00273A28">
      <w:pPr>
        <w:pStyle w:val="BodyText"/>
        <w:ind w:right="201"/>
      </w:pPr>
      <w:r>
        <w:t>Students also suggested in feedback that they did not necessarily see why their</w:t>
      </w:r>
      <w:r>
        <w:rPr>
          <w:spacing w:val="-31"/>
        </w:rPr>
        <w:t xml:space="preserve"> </w:t>
      </w:r>
      <w:r>
        <w:t xml:space="preserve">bad press meant bad press for the university. </w:t>
      </w:r>
      <w:r>
        <w:rPr>
          <w:spacing w:val="4"/>
        </w:rPr>
        <w:t xml:space="preserve">We </w:t>
      </w:r>
      <w:r>
        <w:t>found, however, that when we</w:t>
      </w:r>
      <w:r>
        <w:rPr>
          <w:spacing w:val="-35"/>
        </w:rPr>
        <w:t xml:space="preserve"> </w:t>
      </w:r>
      <w:r>
        <w:t>explained that bad news stories often impacted on our widening participation and promoting</w:t>
      </w:r>
      <w:r>
        <w:rPr>
          <w:spacing w:val="-28"/>
        </w:rPr>
        <w:t xml:space="preserve"> </w:t>
      </w:r>
      <w:r>
        <w:t>access initiatives, that students appreciated the link more. Even students who said they did</w:t>
      </w:r>
      <w:r>
        <w:rPr>
          <w:spacing w:val="-29"/>
        </w:rPr>
        <w:t xml:space="preserve"> </w:t>
      </w:r>
      <w:r>
        <w:t>not care if the university got bad press found the link with widening participation</w:t>
      </w:r>
      <w:r>
        <w:rPr>
          <w:spacing w:val="-31"/>
        </w:rPr>
        <w:t xml:space="preserve"> </w:t>
      </w:r>
      <w:r>
        <w:t>persuasive.</w:t>
      </w:r>
    </w:p>
    <w:p w:rsidR="001C3BD5" w:rsidRDefault="001C3BD5">
      <w:pPr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Heading2"/>
        <w:ind w:right="1063"/>
        <w:rPr>
          <w:b w:val="0"/>
          <w:bCs w:val="0"/>
        </w:rPr>
      </w:pPr>
      <w:r>
        <w:rPr>
          <w:u w:val="thick" w:color="000000"/>
        </w:rPr>
        <w:t>Personal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safety</w:t>
      </w:r>
    </w:p>
    <w:p w:rsidR="001C3BD5" w:rsidRDefault="001C3BD5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1C3BD5" w:rsidRDefault="00273A28">
      <w:pPr>
        <w:pStyle w:val="BodyText"/>
        <w:spacing w:before="69"/>
        <w:ind w:right="288"/>
      </w:pPr>
      <w:r>
        <w:rPr>
          <w:rFonts w:cs="Arial"/>
        </w:rPr>
        <w:t>Good social media use is not just about protecting your “brand”, be it personal</w:t>
      </w:r>
      <w:r>
        <w:rPr>
          <w:rFonts w:cs="Arial"/>
          <w:spacing w:val="-20"/>
        </w:rPr>
        <w:t xml:space="preserve"> </w:t>
      </w:r>
      <w:r>
        <w:rPr>
          <w:rFonts w:cs="Arial"/>
        </w:rPr>
        <w:t xml:space="preserve">or </w:t>
      </w:r>
      <w:r>
        <w:t>collegiate. It is often about personal safety. Apps and sites often use your location</w:t>
      </w:r>
      <w:r>
        <w:rPr>
          <w:spacing w:val="-26"/>
        </w:rPr>
        <w:t xml:space="preserve"> </w:t>
      </w:r>
      <w:r>
        <w:t>and reveal that location to others. Some students said they knew many of their friends</w:t>
      </w:r>
      <w:r>
        <w:rPr>
          <w:spacing w:val="-31"/>
        </w:rPr>
        <w:t xml:space="preserve"> </w:t>
      </w:r>
      <w:r>
        <w:t>were unaware of this and felt porters and staff were also not aware of</w:t>
      </w:r>
      <w:r>
        <w:rPr>
          <w:spacing w:val="-24"/>
        </w:rPr>
        <w:t xml:space="preserve"> </w:t>
      </w:r>
      <w:r>
        <w:t>this.</w:t>
      </w:r>
    </w:p>
    <w:p w:rsidR="001C3BD5" w:rsidRDefault="001C3BD5">
      <w:pPr>
        <w:rPr>
          <w:rFonts w:ascii="Arial" w:eastAsia="Arial" w:hAnsi="Arial" w:cs="Arial"/>
          <w:sz w:val="24"/>
          <w:szCs w:val="24"/>
        </w:rPr>
      </w:pPr>
    </w:p>
    <w:p w:rsidR="001C3BD5" w:rsidRDefault="001C3BD5">
      <w:pPr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Heading2"/>
        <w:ind w:right="1063"/>
        <w:rPr>
          <w:b w:val="0"/>
          <w:bCs w:val="0"/>
        </w:rPr>
      </w:pPr>
      <w:r>
        <w:rPr>
          <w:u w:val="thick" w:color="000000"/>
        </w:rPr>
        <w:t>Appendix II: Section 6 of the University Disciplinary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code.</w:t>
      </w:r>
    </w:p>
    <w:p w:rsidR="001C3BD5" w:rsidRDefault="00273A28">
      <w:pPr>
        <w:pStyle w:val="BodyText"/>
        <w:ind w:right="288"/>
      </w:pPr>
      <w:r>
        <w:t>Section 6</w:t>
      </w:r>
      <w:r>
        <w:rPr>
          <w:b/>
        </w:rPr>
        <w:t xml:space="preserve">: </w:t>
      </w:r>
      <w:r>
        <w:t>No member of the University shall engage in harassment in the course of</w:t>
      </w:r>
      <w:r>
        <w:rPr>
          <w:spacing w:val="-28"/>
        </w:rPr>
        <w:t xml:space="preserve"> </w:t>
      </w:r>
      <w:r>
        <w:t>an academic, sporting, social, cultural, or other activity either within the Precincts of</w:t>
      </w:r>
      <w:r>
        <w:rPr>
          <w:spacing w:val="-23"/>
        </w:rPr>
        <w:t xml:space="preserve"> </w:t>
      </w:r>
      <w:r>
        <w:t>the</w:t>
      </w:r>
    </w:p>
    <w:p w:rsidR="001C3BD5" w:rsidRDefault="001C3BD5">
      <w:pPr>
        <w:sectPr w:rsidR="001C3BD5">
          <w:pgSz w:w="11910" w:h="16840"/>
          <w:pgMar w:top="1600" w:right="840" w:bottom="1220" w:left="540" w:header="475" w:footer="1023" w:gutter="0"/>
          <w:cols w:space="720"/>
        </w:sect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spacing w:before="2"/>
        <w:rPr>
          <w:rFonts w:ascii="Arial" w:eastAsia="Arial" w:hAnsi="Arial" w:cs="Arial"/>
          <w:sz w:val="21"/>
          <w:szCs w:val="21"/>
        </w:rPr>
      </w:pPr>
    </w:p>
    <w:p w:rsidR="001C3BD5" w:rsidRDefault="00273A28">
      <w:pPr>
        <w:pStyle w:val="BodyText"/>
        <w:spacing w:before="69"/>
        <w:ind w:right="288"/>
      </w:pPr>
      <w:r>
        <w:t>University or elsewhere in the context of her or his membership of the University or</w:t>
      </w:r>
      <w:r>
        <w:rPr>
          <w:spacing w:val="-27"/>
        </w:rPr>
        <w:t xml:space="preserve"> </w:t>
      </w:r>
      <w:r>
        <w:t>in circumstances where the victim of the harassment is a member, officer, or employee</w:t>
      </w:r>
      <w:r>
        <w:rPr>
          <w:spacing w:val="-30"/>
        </w:rPr>
        <w:t xml:space="preserve"> </w:t>
      </w:r>
      <w:r>
        <w:t>of the University or a College. Harassment shall include single or repeated</w:t>
      </w:r>
      <w:r>
        <w:rPr>
          <w:spacing w:val="-17"/>
        </w:rPr>
        <w:t xml:space="preserve"> </w:t>
      </w:r>
      <w:r>
        <w:t>incidents involving unwanted and unwarranted conduct towards another person which</w:t>
      </w:r>
      <w:r>
        <w:rPr>
          <w:spacing w:val="-16"/>
        </w:rPr>
        <w:t xml:space="preserve"> </w:t>
      </w:r>
      <w:r>
        <w:t xml:space="preserve">is </w:t>
      </w:r>
      <w:r>
        <w:rPr>
          <w:rFonts w:cs="Arial"/>
        </w:rPr>
        <w:t>reasonably likely to have the effect of (i) violating that other’s dignity or (ii) creating</w:t>
      </w:r>
      <w:r>
        <w:rPr>
          <w:rFonts w:cs="Arial"/>
          <w:spacing w:val="-26"/>
        </w:rPr>
        <w:t xml:space="preserve"> </w:t>
      </w:r>
      <w:r>
        <w:rPr>
          <w:rFonts w:cs="Arial"/>
        </w:rPr>
        <w:t xml:space="preserve">an </w:t>
      </w:r>
      <w:r>
        <w:t>intimidating, hostile, degrading, humiliating, or offensive environment for that</w:t>
      </w:r>
      <w:r>
        <w:rPr>
          <w:spacing w:val="-28"/>
        </w:rPr>
        <w:t xml:space="preserve"> </w:t>
      </w:r>
      <w:r>
        <w:t>other.</w:t>
      </w:r>
    </w:p>
    <w:p w:rsidR="001C3BD5" w:rsidRDefault="001C3BD5">
      <w:pPr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Heading2"/>
        <w:ind w:right="1063"/>
        <w:rPr>
          <w:b w:val="0"/>
          <w:bCs w:val="0"/>
        </w:rPr>
      </w:pPr>
      <w:r>
        <w:rPr>
          <w:u w:val="thick" w:color="000000"/>
        </w:rPr>
        <w:t>Appendix III: University Facebook moderation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page.</w:t>
      </w:r>
    </w:p>
    <w:p w:rsidR="001C3BD5" w:rsidRDefault="001C3BD5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1C3BD5" w:rsidRDefault="00273A28">
      <w:pPr>
        <w:pStyle w:val="BodyText"/>
        <w:spacing w:before="69"/>
        <w:ind w:right="113"/>
        <w:rPr>
          <w:rFonts w:cs="Arial"/>
        </w:rPr>
      </w:pPr>
      <w:r>
        <w:rPr>
          <w:rFonts w:cs="Arial"/>
        </w:rPr>
        <w:t>The University of Cambridge welcomes the community’s contributions to the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 xml:space="preserve">online </w:t>
      </w:r>
      <w:r>
        <w:t>discussion environment on its Facebook Page (e.g. comments, photos and</w:t>
      </w:r>
      <w:r>
        <w:rPr>
          <w:spacing w:val="2"/>
        </w:rPr>
        <w:t xml:space="preserve"> </w:t>
      </w:r>
      <w:r>
        <w:t>photo tagging). This page provides a place to discuss the University of Cambridge; its</w:t>
      </w:r>
      <w:r>
        <w:rPr>
          <w:spacing w:val="-27"/>
        </w:rPr>
        <w:t xml:space="preserve"> </w:t>
      </w:r>
      <w:r>
        <w:t>research, events and breaking news. The following guidelines are designed to help provide a</w:t>
      </w:r>
      <w:r>
        <w:rPr>
          <w:spacing w:val="-30"/>
        </w:rPr>
        <w:t xml:space="preserve"> </w:t>
      </w:r>
      <w:r>
        <w:t xml:space="preserve">quality environment for our fans. Please take a minute </w:t>
      </w:r>
      <w:r>
        <w:rPr>
          <w:spacing w:val="3"/>
        </w:rPr>
        <w:t xml:space="preserve">to </w:t>
      </w:r>
      <w:r>
        <w:t>read them and keep them in</w:t>
      </w:r>
      <w:r>
        <w:rPr>
          <w:spacing w:val="-30"/>
        </w:rPr>
        <w:t xml:space="preserve"> </w:t>
      </w:r>
      <w:r>
        <w:t xml:space="preserve">mind </w:t>
      </w:r>
      <w:r>
        <w:rPr>
          <w:rFonts w:cs="Arial"/>
        </w:rPr>
        <w:t>whenever you participate. The University of Cambridge abides by Facebook’s Terms</w:t>
      </w:r>
      <w:r>
        <w:rPr>
          <w:rFonts w:cs="Arial"/>
          <w:spacing w:val="-29"/>
        </w:rPr>
        <w:t xml:space="preserve"> </w:t>
      </w:r>
      <w:r>
        <w:rPr>
          <w:rFonts w:cs="Arial"/>
        </w:rPr>
        <w:t xml:space="preserve">and </w:t>
      </w:r>
      <w:r>
        <w:t>Conditions, and the University asks its Facebook Fans to do the same. In</w:t>
      </w:r>
      <w:r>
        <w:rPr>
          <w:spacing w:val="-21"/>
        </w:rPr>
        <w:t xml:space="preserve"> </w:t>
      </w:r>
      <w:r>
        <w:t>particular, please do not "post unauthorised commercial solicitations (such as spam)";</w:t>
      </w:r>
      <w:r>
        <w:rPr>
          <w:spacing w:val="-22"/>
        </w:rPr>
        <w:t xml:space="preserve"> </w:t>
      </w:r>
      <w:r>
        <w:t>"bully, intimidate, or harass any user"; "post content that is hateful, threatening, pornographic,</w:t>
      </w:r>
      <w:r>
        <w:rPr>
          <w:spacing w:val="-26"/>
        </w:rPr>
        <w:t xml:space="preserve"> </w:t>
      </w:r>
      <w:r>
        <w:t>or that contains nudity or graphic or gratuitous violence"; or "do anything</w:t>
      </w:r>
      <w:r>
        <w:rPr>
          <w:spacing w:val="-21"/>
        </w:rPr>
        <w:t xml:space="preserve"> </w:t>
      </w:r>
      <w:r>
        <w:t xml:space="preserve">unlawful, misleading, malicious, or discriminatory" on the </w:t>
      </w:r>
      <w:r>
        <w:rPr>
          <w:rFonts w:cs="Arial"/>
        </w:rPr>
        <w:t>University of Cambridge’s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Facebook </w:t>
      </w:r>
      <w:r>
        <w:t>Page. It is important to note that all comments and postings by fans on this site</w:t>
      </w:r>
      <w:r>
        <w:rPr>
          <w:spacing w:val="-23"/>
        </w:rPr>
        <w:t xml:space="preserve"> </w:t>
      </w:r>
      <w:r>
        <w:t>("User Content") do not necessarily reflect the opinions of the University of Cambridge.</w:t>
      </w:r>
      <w:r>
        <w:rPr>
          <w:spacing w:val="-23"/>
        </w:rPr>
        <w:t xml:space="preserve"> </w:t>
      </w:r>
      <w:r>
        <w:t>The University of Cambridge reserves the right to remove any posts that contain</w:t>
      </w:r>
      <w:r>
        <w:rPr>
          <w:spacing w:val="-22"/>
        </w:rPr>
        <w:t xml:space="preserve"> </w:t>
      </w:r>
      <w:r>
        <w:t>commercial solicitations; are factually erroneous/libellous; are wildly off-topic; or that otherwise</w:t>
      </w:r>
      <w:r>
        <w:rPr>
          <w:spacing w:val="-26"/>
        </w:rPr>
        <w:t xml:space="preserve"> </w:t>
      </w:r>
      <w:r>
        <w:t xml:space="preserve">violate </w:t>
      </w:r>
      <w:r>
        <w:rPr>
          <w:rFonts w:cs="Arial"/>
        </w:rPr>
        <w:t>Facebook’s Statement of Rights and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Responsibilities.</w:t>
      </w:r>
    </w:p>
    <w:p w:rsidR="001C3BD5" w:rsidRDefault="001C3BD5">
      <w:pPr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Heading2"/>
        <w:ind w:right="1063"/>
        <w:rPr>
          <w:b w:val="0"/>
          <w:bCs w:val="0"/>
        </w:rPr>
      </w:pPr>
      <w:r>
        <w:t>Appendix IV: Positive impact of YouTube</w:t>
      </w:r>
      <w:r>
        <w:rPr>
          <w:spacing w:val="-18"/>
        </w:rPr>
        <w:t xml:space="preserve"> </w:t>
      </w:r>
      <w:r>
        <w:t>Vloggers</w:t>
      </w:r>
    </w:p>
    <w:p w:rsidR="001C3BD5" w:rsidRDefault="001C3BD5">
      <w:pPr>
        <w:rPr>
          <w:rFonts w:ascii="Arial" w:eastAsia="Arial" w:hAnsi="Arial" w:cs="Arial"/>
          <w:b/>
          <w:bCs/>
          <w:sz w:val="24"/>
          <w:szCs w:val="24"/>
        </w:rPr>
      </w:pPr>
    </w:p>
    <w:p w:rsidR="001C3BD5" w:rsidRDefault="00273A28">
      <w:pPr>
        <w:pStyle w:val="BodyText"/>
        <w:ind w:right="113"/>
      </w:pPr>
      <w:r>
        <w:rPr>
          <w:spacing w:val="3"/>
        </w:rPr>
        <w:t xml:space="preserve">We </w:t>
      </w:r>
      <w:r>
        <w:t>have worked hard with student vloggers to promote their good work in order to</w:t>
      </w:r>
      <w:r>
        <w:rPr>
          <w:spacing w:val="-37"/>
        </w:rPr>
        <w:t xml:space="preserve"> </w:t>
      </w:r>
      <w:r>
        <w:t>reach audiences we traditionally have not interacted with well on our social media</w:t>
      </w:r>
      <w:r>
        <w:rPr>
          <w:spacing w:val="-33"/>
        </w:rPr>
        <w:t xml:space="preserve"> </w:t>
      </w:r>
      <w:r>
        <w:t>channels.</w:t>
      </w:r>
    </w:p>
    <w:p w:rsidR="001C3BD5" w:rsidRDefault="00273A28">
      <w:pPr>
        <w:pStyle w:val="BodyText"/>
        <w:ind w:right="288"/>
      </w:pPr>
      <w:r>
        <w:t>Messages from viewers include those from prospective students who have said</w:t>
      </w:r>
      <w:r>
        <w:rPr>
          <w:spacing w:val="-23"/>
        </w:rPr>
        <w:t xml:space="preserve"> </w:t>
      </w:r>
      <w:r>
        <w:t>the v</w:t>
      </w:r>
      <w:r>
        <w:rPr>
          <w:rFonts w:cs="Arial"/>
        </w:rPr>
        <w:t xml:space="preserve">loggers’ work </w:t>
      </w:r>
      <w:r>
        <w:t>has directly influenced their desire to come to Cambridge. During</w:t>
      </w:r>
      <w:r>
        <w:rPr>
          <w:spacing w:val="-31"/>
        </w:rPr>
        <w:t xml:space="preserve"> </w:t>
      </w:r>
      <w:r>
        <w:t xml:space="preserve">this </w:t>
      </w:r>
      <w:r>
        <w:rPr>
          <w:rFonts w:cs="Arial"/>
        </w:rPr>
        <w:t xml:space="preserve">years’ Freshers’ </w:t>
      </w:r>
      <w:r>
        <w:t>Fair OEAC staffed a stand and were told by one</w:t>
      </w:r>
      <w:r>
        <w:rPr>
          <w:spacing w:val="-22"/>
        </w:rPr>
        <w:t xml:space="preserve"> </w:t>
      </w:r>
      <w:r>
        <w:t>student:</w:t>
      </w:r>
    </w:p>
    <w:p w:rsidR="001C3BD5" w:rsidRDefault="00273A28">
      <w:pPr>
        <w:pStyle w:val="BodyText"/>
        <w:ind w:right="113"/>
        <w:rPr>
          <w:rFonts w:cs="Arial"/>
        </w:rPr>
      </w:pPr>
      <w:r>
        <w:rPr>
          <w:rFonts w:cs="Arial"/>
        </w:rPr>
        <w:t>“Your vloggers are what made me, as a black student, accept my offer. Before I saw</w:t>
      </w:r>
      <w:r>
        <w:rPr>
          <w:rFonts w:cs="Arial"/>
          <w:spacing w:val="-34"/>
        </w:rPr>
        <w:t xml:space="preserve"> </w:t>
      </w:r>
      <w:r>
        <w:rPr>
          <w:rFonts w:cs="Arial"/>
        </w:rPr>
        <w:t xml:space="preserve">them </w:t>
      </w:r>
      <w:r>
        <w:t>I was undecided about w</w:t>
      </w:r>
      <w:r>
        <w:rPr>
          <w:rFonts w:cs="Arial"/>
        </w:rPr>
        <w:t>hether Cambridge was the place for</w:t>
      </w:r>
      <w:r>
        <w:rPr>
          <w:rFonts w:cs="Arial"/>
          <w:spacing w:val="-20"/>
        </w:rPr>
        <w:t xml:space="preserve"> </w:t>
      </w:r>
      <w:r>
        <w:rPr>
          <w:rFonts w:cs="Arial"/>
        </w:rPr>
        <w:t>me.”</w:t>
      </w:r>
    </w:p>
    <w:p w:rsidR="001C3BD5" w:rsidRDefault="001C3BD5">
      <w:pPr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BodyText"/>
        <w:ind w:right="1063"/>
      </w:pPr>
      <w:r>
        <w:t>Here is an example of some of the feedback on Cambridge v</w:t>
      </w:r>
      <w:r>
        <w:rPr>
          <w:rFonts w:cs="Arial"/>
        </w:rPr>
        <w:t>olggers’</w:t>
      </w:r>
      <w:r>
        <w:rPr>
          <w:rFonts w:cs="Arial"/>
          <w:spacing w:val="-20"/>
        </w:rPr>
        <w:t xml:space="preserve"> </w:t>
      </w:r>
      <w:r>
        <w:t>videos:</w:t>
      </w:r>
    </w:p>
    <w:p w:rsidR="001C3BD5" w:rsidRDefault="001C3BD5">
      <w:pPr>
        <w:spacing w:before="1"/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53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Chloe Mercer </w:t>
      </w:r>
      <w:r>
        <w:rPr>
          <w:rFonts w:ascii="Arial"/>
          <w:sz w:val="24"/>
        </w:rPr>
        <w:t>I have been so inspired by all of these youtubers!! I am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currently doing my GCSEs and I am going to work so hard to get to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Cambridge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36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Haroon Ayub </w:t>
      </w:r>
      <w:r>
        <w:rPr>
          <w:rFonts w:ascii="Arial"/>
          <w:sz w:val="24"/>
        </w:rPr>
        <w:t>All these diverse students bringing their seasoning to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Cambridge!! On a serious note, every student in this video is so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inspiring.</w:t>
      </w: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spacing w:before="22" w:line="274" w:lineRule="exact"/>
        <w:ind w:right="20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TheBlackerTheBerry </w:t>
      </w:r>
      <w:r>
        <w:rPr>
          <w:rFonts w:ascii="Arial"/>
          <w:sz w:val="24"/>
        </w:rPr>
        <w:t>My fave youtubers together!!! I've died and gone to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heaven! You guys are legit what inspires me to work so hard! much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love</w:t>
      </w:r>
    </w:p>
    <w:p w:rsidR="001C3BD5" w:rsidRDefault="001C3BD5">
      <w:pPr>
        <w:spacing w:line="274" w:lineRule="exact"/>
        <w:rPr>
          <w:rFonts w:ascii="Arial" w:eastAsia="Arial" w:hAnsi="Arial" w:cs="Arial"/>
          <w:sz w:val="24"/>
          <w:szCs w:val="24"/>
        </w:rPr>
        <w:sectPr w:rsidR="001C3BD5">
          <w:pgSz w:w="11910" w:h="16840"/>
          <w:pgMar w:top="1600" w:right="840" w:bottom="1220" w:left="540" w:header="475" w:footer="1023" w:gutter="0"/>
          <w:cols w:space="720"/>
        </w:sect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rPr>
          <w:rFonts w:ascii="Arial" w:eastAsia="Arial" w:hAnsi="Arial" w:cs="Arial"/>
          <w:sz w:val="20"/>
          <w:szCs w:val="20"/>
        </w:rPr>
      </w:pPr>
    </w:p>
    <w:p w:rsidR="001C3BD5" w:rsidRDefault="001C3BD5">
      <w:pPr>
        <w:spacing w:before="2"/>
        <w:rPr>
          <w:rFonts w:ascii="Arial" w:eastAsia="Arial" w:hAnsi="Arial" w:cs="Arial"/>
          <w:sz w:val="21"/>
          <w:szCs w:val="21"/>
        </w:rPr>
      </w:pPr>
    </w:p>
    <w:p w:rsidR="001C3BD5" w:rsidRDefault="00273A28">
      <w:pPr>
        <w:pStyle w:val="BodyText"/>
        <w:spacing w:before="69"/>
        <w:ind w:right="118"/>
      </w:pPr>
      <w:r>
        <w:t>The most successful vloggers are followed by tens of thousands of people on</w:t>
      </w:r>
      <w:r>
        <w:rPr>
          <w:spacing w:val="-20"/>
        </w:rPr>
        <w:t xml:space="preserve"> </w:t>
      </w:r>
      <w:r>
        <w:t>their channels. For instance, one of the most successful, Ibz Mo, has 48,000 subscribers to</w:t>
      </w:r>
      <w:r>
        <w:rPr>
          <w:spacing w:val="-30"/>
        </w:rPr>
        <w:t xml:space="preserve"> </w:t>
      </w:r>
      <w:r>
        <w:t>his YouTube channel, with each video posted gaining thousands of likes and hundreds</w:t>
      </w:r>
      <w:r>
        <w:rPr>
          <w:spacing w:val="-28"/>
        </w:rPr>
        <w:t xml:space="preserve"> </w:t>
      </w:r>
      <w:r>
        <w:t>of comments. He is often acting as a Cambridge University admissions advice</w:t>
      </w:r>
      <w:r>
        <w:rPr>
          <w:spacing w:val="-4"/>
        </w:rPr>
        <w:t xml:space="preserve"> </w:t>
      </w:r>
      <w:r>
        <w:t>bureau, giving out information to prospective students. He cross promotes his YouTube work</w:t>
      </w:r>
      <w:r>
        <w:rPr>
          <w:spacing w:val="-24"/>
        </w:rPr>
        <w:t xml:space="preserve"> </w:t>
      </w:r>
      <w:r>
        <w:t>via Twitter (6,700 followers), Instagram (11,100 followers), Snapchat and Facebook</w:t>
      </w:r>
      <w:r>
        <w:rPr>
          <w:spacing w:val="-22"/>
        </w:rPr>
        <w:t xml:space="preserve"> </w:t>
      </w:r>
      <w:r>
        <w:t>(700 likes).</w:t>
      </w:r>
    </w:p>
    <w:p w:rsidR="001C3BD5" w:rsidRDefault="001C3BD5">
      <w:pPr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Heading2"/>
        <w:ind w:right="141"/>
        <w:rPr>
          <w:b w:val="0"/>
          <w:bCs w:val="0"/>
        </w:rPr>
      </w:pPr>
      <w:r>
        <w:t>Appendix V: How these guidelines were drawn</w:t>
      </w:r>
      <w:r>
        <w:rPr>
          <w:spacing w:val="-15"/>
        </w:rPr>
        <w:t xml:space="preserve"> </w:t>
      </w:r>
      <w:r>
        <w:t>up</w:t>
      </w:r>
    </w:p>
    <w:p w:rsidR="001C3BD5" w:rsidRDefault="001C3BD5">
      <w:pPr>
        <w:rPr>
          <w:rFonts w:ascii="Arial" w:eastAsia="Arial" w:hAnsi="Arial" w:cs="Arial"/>
          <w:b/>
          <w:bCs/>
          <w:sz w:val="24"/>
          <w:szCs w:val="24"/>
        </w:rPr>
      </w:pPr>
    </w:p>
    <w:p w:rsidR="001C3BD5" w:rsidRDefault="00273A28">
      <w:pPr>
        <w:pStyle w:val="BodyText"/>
        <w:ind w:right="141"/>
      </w:pPr>
      <w:r>
        <w:rPr>
          <w:spacing w:val="3"/>
        </w:rPr>
        <w:t xml:space="preserve">We </w:t>
      </w:r>
      <w:r>
        <w:t>started with the Un</w:t>
      </w:r>
      <w:r>
        <w:rPr>
          <w:rFonts w:cs="Arial"/>
        </w:rPr>
        <w:t>iversity’s current social media staff guidelines for staff and</w:t>
      </w:r>
      <w:r>
        <w:rPr>
          <w:rFonts w:cs="Arial"/>
          <w:spacing w:val="-27"/>
        </w:rPr>
        <w:t xml:space="preserve"> </w:t>
      </w:r>
      <w:r>
        <w:t>then compared them with guidelines for students from universities globally. Many of</w:t>
      </w:r>
      <w:r>
        <w:rPr>
          <w:spacing w:val="-20"/>
        </w:rPr>
        <w:t xml:space="preserve"> </w:t>
      </w:r>
      <w:r>
        <w:t>the policies employed were deemed too prescriptive but we have adapted what</w:t>
      </w:r>
      <w:r>
        <w:rPr>
          <w:spacing w:val="-17"/>
        </w:rPr>
        <w:t xml:space="preserve"> </w:t>
      </w:r>
      <w:r>
        <w:t>we considered the best aspects of those</w:t>
      </w:r>
      <w:r>
        <w:rPr>
          <w:spacing w:val="-17"/>
        </w:rPr>
        <w:t xml:space="preserve"> </w:t>
      </w:r>
      <w:r>
        <w:t>policies.</w:t>
      </w:r>
    </w:p>
    <w:p w:rsidR="001C3BD5" w:rsidRDefault="001C3BD5">
      <w:pPr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BodyText"/>
        <w:ind w:right="141"/>
      </w:pPr>
      <w:r>
        <w:rPr>
          <w:spacing w:val="3"/>
        </w:rPr>
        <w:t xml:space="preserve">We </w:t>
      </w:r>
      <w:r>
        <w:t>then presented the draft in its various iterations to workshops and talks,</w:t>
      </w:r>
      <w:r>
        <w:rPr>
          <w:spacing w:val="-35"/>
        </w:rPr>
        <w:t xml:space="preserve"> </w:t>
      </w:r>
      <w:r>
        <w:t>gaining valuable insights and feedback which were then used to inform the</w:t>
      </w:r>
      <w:r>
        <w:rPr>
          <w:spacing w:val="-28"/>
        </w:rPr>
        <w:t xml:space="preserve"> </w:t>
      </w:r>
      <w:r>
        <w:t>document.</w:t>
      </w:r>
    </w:p>
    <w:p w:rsidR="001C3BD5" w:rsidRDefault="001C3BD5">
      <w:pPr>
        <w:spacing w:before="9"/>
        <w:rPr>
          <w:rFonts w:ascii="Arial" w:eastAsia="Arial" w:hAnsi="Arial" w:cs="Arial"/>
          <w:sz w:val="23"/>
          <w:szCs w:val="23"/>
        </w:rPr>
      </w:pPr>
    </w:p>
    <w:p w:rsidR="001C3BD5" w:rsidRDefault="00273A28">
      <w:pPr>
        <w:pStyle w:val="BodyText"/>
        <w:ind w:right="141"/>
      </w:pPr>
      <w:r>
        <w:t>The feedback used</w:t>
      </w:r>
      <w:r>
        <w:rPr>
          <w:spacing w:val="-8"/>
        </w:rPr>
        <w:t xml:space="preserve"> </w:t>
      </w:r>
      <w:r>
        <w:t>includes:</w:t>
      </w:r>
    </w:p>
    <w:p w:rsidR="001C3BD5" w:rsidRDefault="001C3BD5">
      <w:pPr>
        <w:spacing w:before="1"/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119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An interactive workshop with staff, undergraduates and postgraduates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at Pembroke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College</w:t>
      </w:r>
    </w:p>
    <w:p w:rsidR="001C3BD5" w:rsidRDefault="001C3BD5">
      <w:pPr>
        <w:spacing w:before="1"/>
        <w:rPr>
          <w:rFonts w:ascii="Arial" w:eastAsia="Arial" w:hAnsi="Arial" w:cs="Arial"/>
          <w:sz w:val="24"/>
          <w:szCs w:val="24"/>
        </w:rPr>
      </w:pP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14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Meetings with student Vloggers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(undergraduates)</w:t>
      </w:r>
    </w:p>
    <w:p w:rsidR="001C3BD5" w:rsidRDefault="001C3BD5">
      <w:pPr>
        <w:spacing w:before="11"/>
        <w:rPr>
          <w:rFonts w:ascii="Arial" w:eastAsia="Arial" w:hAnsi="Arial" w:cs="Arial"/>
          <w:sz w:val="23"/>
          <w:szCs w:val="23"/>
        </w:rPr>
      </w:pP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14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Feedback from talks with tutorial staff at Trinity College and Trinity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Hall</w:t>
      </w:r>
    </w:p>
    <w:p w:rsidR="001C3BD5" w:rsidRDefault="001C3BD5">
      <w:pPr>
        <w:spacing w:before="10"/>
        <w:rPr>
          <w:rFonts w:ascii="Arial" w:eastAsia="Arial" w:hAnsi="Arial" w:cs="Arial"/>
          <w:sz w:val="23"/>
          <w:szCs w:val="23"/>
        </w:rPr>
      </w:pPr>
    </w:p>
    <w:p w:rsidR="001C3BD5" w:rsidRDefault="00273A28">
      <w:pPr>
        <w:pStyle w:val="ListParagraph"/>
        <w:numPr>
          <w:ilvl w:val="0"/>
          <w:numId w:val="2"/>
        </w:numPr>
        <w:tabs>
          <w:tab w:val="left" w:pos="1599"/>
        </w:tabs>
        <w:ind w:right="14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Feedback from talks with undergraduates at Homerton College and Clare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College</w:t>
      </w:r>
    </w:p>
    <w:p w:rsidR="001C3BD5" w:rsidRDefault="001C3BD5">
      <w:pPr>
        <w:spacing w:before="7"/>
        <w:rPr>
          <w:rFonts w:ascii="Arial" w:eastAsia="Arial" w:hAnsi="Arial" w:cs="Arial"/>
          <w:sz w:val="23"/>
          <w:szCs w:val="23"/>
        </w:rPr>
      </w:pPr>
    </w:p>
    <w:p w:rsidR="001C3BD5" w:rsidRDefault="00273A28">
      <w:pPr>
        <w:pStyle w:val="Heading2"/>
        <w:ind w:right="141"/>
        <w:rPr>
          <w:b w:val="0"/>
          <w:bCs w:val="0"/>
        </w:rPr>
      </w:pPr>
      <w:r>
        <w:t>The OEAC team who worked on the</w:t>
      </w:r>
      <w:r>
        <w:rPr>
          <w:spacing w:val="-12"/>
        </w:rPr>
        <w:t xml:space="preserve"> </w:t>
      </w:r>
      <w:r>
        <w:t>draft:</w:t>
      </w:r>
    </w:p>
    <w:p w:rsidR="001C3BD5" w:rsidRDefault="001C3BD5">
      <w:pPr>
        <w:rPr>
          <w:rFonts w:ascii="Arial" w:eastAsia="Arial" w:hAnsi="Arial" w:cs="Arial"/>
          <w:b/>
          <w:bCs/>
          <w:sz w:val="24"/>
          <w:szCs w:val="24"/>
        </w:rPr>
      </w:pPr>
    </w:p>
    <w:p w:rsidR="001C3BD5" w:rsidRDefault="00273A28">
      <w:pPr>
        <w:pStyle w:val="BodyText"/>
        <w:ind w:right="2242"/>
      </w:pPr>
      <w:r>
        <w:t>Paul Holland (guidelines author), news communications</w:t>
      </w:r>
      <w:r>
        <w:rPr>
          <w:spacing w:val="-17"/>
        </w:rPr>
        <w:t xml:space="preserve"> </w:t>
      </w:r>
      <w:r>
        <w:t>manager Tom Williams, news communications</w:t>
      </w:r>
      <w:r>
        <w:rPr>
          <w:spacing w:val="-17"/>
        </w:rPr>
        <w:t xml:space="preserve"> </w:t>
      </w:r>
      <w:r>
        <w:t>manager</w:t>
      </w:r>
    </w:p>
    <w:p w:rsidR="001C3BD5" w:rsidRDefault="00273A28">
      <w:pPr>
        <w:pStyle w:val="BodyText"/>
        <w:ind w:right="4674"/>
        <w:jc w:val="both"/>
      </w:pPr>
      <w:r>
        <w:t>Tamsin Starr, news communications</w:t>
      </w:r>
      <w:r>
        <w:rPr>
          <w:spacing w:val="-14"/>
        </w:rPr>
        <w:t xml:space="preserve"> </w:t>
      </w:r>
      <w:r>
        <w:t>manager Angel Gurria, news communications</w:t>
      </w:r>
      <w:r>
        <w:rPr>
          <w:spacing w:val="-12"/>
        </w:rPr>
        <w:t xml:space="preserve"> </w:t>
      </w:r>
      <w:r>
        <w:t>manager Barney Brown, head of digital</w:t>
      </w:r>
      <w:r>
        <w:rPr>
          <w:spacing w:val="-18"/>
        </w:rPr>
        <w:t xml:space="preserve"> </w:t>
      </w:r>
      <w:r>
        <w:t>communications</w:t>
      </w:r>
    </w:p>
    <w:sectPr w:rsidR="001C3BD5">
      <w:pgSz w:w="11910" w:h="16840"/>
      <w:pgMar w:top="1600" w:right="880" w:bottom="1220" w:left="540" w:header="475" w:footer="10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5BB" w:rsidRDefault="00273A28">
      <w:r>
        <w:separator/>
      </w:r>
    </w:p>
  </w:endnote>
  <w:endnote w:type="continuationSeparator" w:id="0">
    <w:p w:rsidR="00DC45BB" w:rsidRDefault="0027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BD5" w:rsidRDefault="00CA3D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72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9902825</wp:posOffset>
              </wp:positionV>
              <wp:extent cx="2869565" cy="165735"/>
              <wp:effectExtent l="254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95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BD5" w:rsidRDefault="00273A28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C –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95pt;margin-top:779.75pt;width:225.95pt;height:13.05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nb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" filled="f" stroked="f">
              <v:textbox inset="0,0,0,0">
                <w:txbxContent>
                  <w:p w:rsidR="001C3BD5" w:rsidRDefault="00273A28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EA</w:t>
                    </w:r>
                    <w:r>
                      <w:rPr>
                        <w:rFonts w:ascii="Arial" w:eastAsia="Arial" w:hAnsi="Arial" w:cs="Arial"/>
                      </w:rPr>
                      <w:t xml:space="preserve">C –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oc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>M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G</w:t>
                    </w:r>
                    <w:r>
                      <w:rPr>
                        <w:rFonts w:ascii="Arial" w:eastAsia="Arial" w:hAnsi="Arial" w:cs="Arial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li</w:t>
                    </w:r>
                    <w:r>
                      <w:rPr>
                        <w:rFonts w:ascii="Arial" w:eastAsia="Arial" w:hAnsi="Arial" w:cs="Arial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d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</w:rPr>
                      <w:t>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5BB" w:rsidRDefault="00273A28">
      <w:r>
        <w:separator/>
      </w:r>
    </w:p>
  </w:footnote>
  <w:footnote w:type="continuationSeparator" w:id="0">
    <w:p w:rsidR="00DC45BB" w:rsidRDefault="0027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BD5" w:rsidRDefault="001C3BD5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BD5" w:rsidRDefault="00CA3D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07752" behindDoc="1" locked="0" layoutInCell="1" allowOverlap="1">
          <wp:simplePos x="0" y="0"/>
          <wp:positionH relativeFrom="page">
            <wp:posOffset>411480</wp:posOffset>
          </wp:positionH>
          <wp:positionV relativeFrom="page">
            <wp:posOffset>522605</wp:posOffset>
          </wp:positionV>
          <wp:extent cx="2324100" cy="494665"/>
          <wp:effectExtent l="0" t="0" r="0" b="63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776" behindDoc="1" locked="0" layoutInCell="1" allowOverlap="1">
              <wp:simplePos x="0" y="0"/>
              <wp:positionH relativeFrom="page">
                <wp:posOffset>5820410</wp:posOffset>
              </wp:positionH>
              <wp:positionV relativeFrom="page">
                <wp:posOffset>288925</wp:posOffset>
              </wp:positionV>
              <wp:extent cx="838835" cy="177800"/>
              <wp:effectExtent l="635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BD5" w:rsidRDefault="00273A28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STC.17.185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8.3pt;margin-top:22.75pt;width:66.05pt;height:14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eFsQ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" filled="f" stroked="f">
              <v:textbox inset="0,0,0,0">
                <w:txbxContent>
                  <w:p w:rsidR="001C3BD5" w:rsidRDefault="00273A28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STC.17.185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962BF"/>
    <w:multiLevelType w:val="hybridMultilevel"/>
    <w:tmpl w:val="2B2A46AE"/>
    <w:lvl w:ilvl="0" w:tplc="F6BE7126">
      <w:start w:val="1"/>
      <w:numFmt w:val="bullet"/>
      <w:lvlText w:val=""/>
      <w:lvlJc w:val="left"/>
      <w:pPr>
        <w:ind w:left="1598" w:hanging="360"/>
      </w:pPr>
      <w:rPr>
        <w:rFonts w:ascii="Symbol" w:eastAsia="Symbol" w:hAnsi="Symbol" w:hint="default"/>
        <w:w w:val="100"/>
      </w:rPr>
    </w:lvl>
    <w:lvl w:ilvl="1" w:tplc="55527FA4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  <w:lvl w:ilvl="2" w:tplc="59105346">
      <w:start w:val="1"/>
      <w:numFmt w:val="bullet"/>
      <w:lvlText w:val="•"/>
      <w:lvlJc w:val="left"/>
      <w:pPr>
        <w:ind w:left="3389" w:hanging="360"/>
      </w:pPr>
      <w:rPr>
        <w:rFonts w:hint="default"/>
      </w:rPr>
    </w:lvl>
    <w:lvl w:ilvl="3" w:tplc="FA88B538">
      <w:start w:val="1"/>
      <w:numFmt w:val="bullet"/>
      <w:lvlText w:val="•"/>
      <w:lvlJc w:val="left"/>
      <w:pPr>
        <w:ind w:left="4283" w:hanging="360"/>
      </w:pPr>
      <w:rPr>
        <w:rFonts w:hint="default"/>
      </w:rPr>
    </w:lvl>
    <w:lvl w:ilvl="4" w:tplc="93AA584E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5" w:tplc="21D0AFEE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6" w:tplc="EA8CA6A2">
      <w:start w:val="1"/>
      <w:numFmt w:val="bullet"/>
      <w:lvlText w:val="•"/>
      <w:lvlJc w:val="left"/>
      <w:pPr>
        <w:ind w:left="6967" w:hanging="360"/>
      </w:pPr>
      <w:rPr>
        <w:rFonts w:hint="default"/>
      </w:rPr>
    </w:lvl>
    <w:lvl w:ilvl="7" w:tplc="45DA365A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  <w:lvl w:ilvl="8" w:tplc="73482C48">
      <w:start w:val="1"/>
      <w:numFmt w:val="bullet"/>
      <w:lvlText w:val="•"/>
      <w:lvlJc w:val="left"/>
      <w:pPr>
        <w:ind w:left="8757" w:hanging="360"/>
      </w:pPr>
      <w:rPr>
        <w:rFonts w:hint="default"/>
      </w:rPr>
    </w:lvl>
  </w:abstractNum>
  <w:abstractNum w:abstractNumId="1" w15:restartNumberingAfterBreak="0">
    <w:nsid w:val="792E25BF"/>
    <w:multiLevelType w:val="hybridMultilevel"/>
    <w:tmpl w:val="748A5BD6"/>
    <w:lvl w:ilvl="0" w:tplc="AD5E91D6">
      <w:start w:val="1"/>
      <w:numFmt w:val="bullet"/>
      <w:lvlText w:val=""/>
      <w:lvlJc w:val="left"/>
      <w:pPr>
        <w:ind w:left="2263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699AA8C4">
      <w:start w:val="1"/>
      <w:numFmt w:val="bullet"/>
      <w:lvlText w:val="•"/>
      <w:lvlJc w:val="left"/>
      <w:pPr>
        <w:ind w:left="2987" w:hanging="360"/>
      </w:pPr>
      <w:rPr>
        <w:rFonts w:hint="default"/>
      </w:rPr>
    </w:lvl>
    <w:lvl w:ilvl="2" w:tplc="DBC6F1D6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3" w:tplc="671E56AA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4" w:tplc="19D429C8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5" w:tplc="279E3680">
      <w:start w:val="1"/>
      <w:numFmt w:val="bullet"/>
      <w:lvlText w:val="•"/>
      <w:lvlJc w:val="left"/>
      <w:pPr>
        <w:ind w:left="5897" w:hanging="360"/>
      </w:pPr>
      <w:rPr>
        <w:rFonts w:hint="default"/>
      </w:rPr>
    </w:lvl>
    <w:lvl w:ilvl="6" w:tplc="5798C6B8">
      <w:start w:val="1"/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0AA4A894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BAE20266">
      <w:start w:val="1"/>
      <w:numFmt w:val="bullet"/>
      <w:lvlText w:val="•"/>
      <w:lvlJc w:val="left"/>
      <w:pPr>
        <w:ind w:left="807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D5"/>
    <w:rsid w:val="001C3BD5"/>
    <w:rsid w:val="00273A28"/>
    <w:rsid w:val="00CA3D63"/>
    <w:rsid w:val="00D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77E0C49-5898-4528-8838-930A45AD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1"/>
      <w:ind w:left="878"/>
      <w:outlineLvl w:val="0"/>
    </w:pPr>
    <w:rPr>
      <w:rFonts w:ascii="Cambria" w:eastAsia="Cambria" w:hAnsi="Cambria"/>
      <w:sz w:val="56"/>
      <w:szCs w:val="56"/>
    </w:rPr>
  </w:style>
  <w:style w:type="paragraph" w:styleId="Heading2">
    <w:name w:val="heading 2"/>
    <w:basedOn w:val="Normal"/>
    <w:uiPriority w:val="1"/>
    <w:qFormat/>
    <w:pPr>
      <w:ind w:left="87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3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A28"/>
  </w:style>
  <w:style w:type="paragraph" w:styleId="Footer">
    <w:name w:val="footer"/>
    <w:basedOn w:val="Normal"/>
    <w:link w:val="FooterChar"/>
    <w:uiPriority w:val="99"/>
    <w:unhideWhenUsed/>
    <w:rsid w:val="00273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dmin.cam.ac.uk/offices/hr/policy/computer.html" TargetMode="External"/><Relationship Id="rId18" Type="http://schemas.openxmlformats.org/officeDocument/2006/relationships/hyperlink" Target="https://www.facebook.com/notes/university-of-cambridge/how-we-moderate-our-facebook-page/10152906325459314/" TargetMode="External"/><Relationship Id="rId26" Type="http://schemas.openxmlformats.org/officeDocument/2006/relationships/hyperlink" Target="https://help.instagram.com/370452623149242/?helpref=hc_fna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mmunications.cam.ac.uk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admin.cam.ac.uk/offices/hr/policy/computer.html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support.twitter.com/articles/7603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mmunications.cam.ac.uk/" TargetMode="External"/><Relationship Id="rId20" Type="http://schemas.openxmlformats.org/officeDocument/2006/relationships/hyperlink" Target="http://www.communications.cam.ac.uk/" TargetMode="External"/><Relationship Id="rId29" Type="http://schemas.openxmlformats.org/officeDocument/2006/relationships/hyperlink" Target="https://support.google.com/youtube/answer/55759?hl=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complaints.admin.cam.ac.uk/harassment-sexual-misconduct" TargetMode="External"/><Relationship Id="rId24" Type="http://schemas.openxmlformats.org/officeDocument/2006/relationships/hyperlink" Target="https://support.twitter.com/categories/282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m.ac.uk/brand-resources/guidelines/social-media" TargetMode="External"/><Relationship Id="rId23" Type="http://schemas.openxmlformats.org/officeDocument/2006/relationships/hyperlink" Target="https://www.facebook.com/help/235353253505947/?helpref=hc_fnav" TargetMode="External"/><Relationship Id="rId28" Type="http://schemas.openxmlformats.org/officeDocument/2006/relationships/hyperlink" Target="https://support.snapchat.com/en-GB" TargetMode="External"/><Relationship Id="rId10" Type="http://schemas.openxmlformats.org/officeDocument/2006/relationships/hyperlink" Target="https://www.proctors.cam.ac.uk/documents/discipline-1-1.pdf" TargetMode="External"/><Relationship Id="rId19" Type="http://schemas.openxmlformats.org/officeDocument/2006/relationships/header" Target="header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admin.cam.ac.uk/offices/hr/policy/computer.html" TargetMode="External"/><Relationship Id="rId22" Type="http://schemas.openxmlformats.org/officeDocument/2006/relationships/hyperlink" Target="https://www.facebook.com/help/250563911970368?helpref=hc_global_nav" TargetMode="External"/><Relationship Id="rId27" Type="http://schemas.openxmlformats.org/officeDocument/2006/relationships/hyperlink" Target="https://help.instagram.com/369001149843369" TargetMode="External"/><Relationship Id="rId30" Type="http://schemas.openxmlformats.org/officeDocument/2006/relationships/hyperlink" Target="https://support.google.com/youtube/topic/2803240?hl=en&amp;amp;ref_topic=267637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3783963D</Template>
  <TotalTime>0</TotalTime>
  <Pages>9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UIS, University of Cambridge</Company>
  <LinksUpToDate>false</LinksUpToDate>
  <CharactersWithSpaces>19705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Paul Holland</dc:creator>
  <cp:lastModifiedBy>Katherine Springthorpe</cp:lastModifiedBy>
  <cp:revision>2</cp:revision>
  <dcterms:created xsi:type="dcterms:W3CDTF">2017-11-29T10:53:00Z</dcterms:created>
  <dcterms:modified xsi:type="dcterms:W3CDTF">2017-11-29T10:53:00Z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2017-11-29T00:00:00Z</vt:filetime>
  </property>
</Properties>
</file>